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B32" w:rsidRDefault="007C45A6">
      <w:pPr>
        <w:pStyle w:val="Textoindependiente3"/>
        <w:tabs>
          <w:tab w:val="left" w:pos="4480"/>
        </w:tabs>
        <w:spacing w:before="120"/>
        <w:ind w:right="61"/>
        <w:jc w:val="both"/>
        <w:rPr>
          <w:rFonts w:ascii="Source Sans Pro" w:hAnsi="Source Sans Pro"/>
          <w:kern w:val="0"/>
          <w:sz w:val="21"/>
          <w:szCs w:val="21"/>
          <w:lang w:eastAsia="es-ES_tradnl"/>
        </w:rPr>
      </w:pPr>
      <w:r>
        <w:rPr>
          <w:rFonts w:ascii="Source Sans Pro" w:hAnsi="Source Sans Pro"/>
          <w:kern w:val="0"/>
          <w:sz w:val="21"/>
          <w:szCs w:val="21"/>
          <w:lang w:eastAsia="es-ES_tradnl"/>
        </w:rPr>
        <w:t>MEMORIA DESCRIPTIVA DE LA OPERACIÓN.</w:t>
      </w:r>
    </w:p>
    <w:p w:rsidR="00EE0B32" w:rsidRDefault="007C45A6">
      <w:pPr>
        <w:pStyle w:val="Textoindependiente3"/>
        <w:spacing w:after="113"/>
        <w:ind w:right="61"/>
        <w:jc w:val="both"/>
        <w:rPr>
          <w:rFonts w:ascii="Source Sans Pro" w:hAnsi="Source Sans Pro"/>
          <w:kern w:val="0"/>
          <w:sz w:val="21"/>
          <w:szCs w:val="21"/>
          <w:lang w:eastAsia="es-ES_tradnl"/>
        </w:rPr>
      </w:pPr>
      <w:r>
        <w:rPr>
          <w:rFonts w:ascii="Source Sans Pro" w:hAnsi="Source Sans Pro"/>
          <w:kern w:val="0"/>
          <w:sz w:val="21"/>
          <w:szCs w:val="21"/>
          <w:lang w:eastAsia="es-ES_tradnl"/>
        </w:rPr>
        <w:t>INTERVENCIÓN 7119.2 DEL PLAN ESTRATÉGICO DE LA PAC 2023-2027.</w:t>
      </w:r>
    </w:p>
    <w:p w:rsidR="00EE0B32" w:rsidRDefault="007C45A6">
      <w:pPr>
        <w:jc w:val="right"/>
      </w:pP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noProof/>
          <w:lang w:eastAsia="es-ES"/>
        </w:rPr>
        <w:drawing>
          <wp:inline distT="0" distB="0" distL="0" distR="0">
            <wp:extent cx="2303145" cy="377825"/>
            <wp:effectExtent l="0" t="0" r="0" b="0"/>
            <wp:docPr id="1"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pic:cNvPicPr>
                      <a:picLocks noChangeAspect="1" noChangeArrowheads="1"/>
                    </pic:cNvPicPr>
                  </pic:nvPicPr>
                  <pic:blipFill>
                    <a:blip r:embed="rId7"/>
                    <a:stretch>
                      <a:fillRect/>
                    </a:stretch>
                  </pic:blipFill>
                  <pic:spPr bwMode="auto">
                    <a:xfrm>
                      <a:off x="0" y="0"/>
                      <a:ext cx="2303145" cy="377825"/>
                    </a:xfrm>
                    <a:prstGeom prst="rect">
                      <a:avLst/>
                    </a:prstGeom>
                    <a:noFill/>
                  </pic:spPr>
                </pic:pic>
              </a:graphicData>
            </a:graphic>
          </wp:inline>
        </w:drawing>
      </w:r>
    </w:p>
    <w:p w:rsidR="00EE0B32" w:rsidRDefault="007C45A6">
      <w:pPr>
        <w:spacing w:before="113"/>
        <w:jc w:val="both"/>
      </w:pPr>
      <w:r>
        <w:rPr>
          <w:rFonts w:ascii="Source Sans Pro" w:hAnsi="Source Sans Pro"/>
          <w:kern w:val="0"/>
          <w:sz w:val="16"/>
          <w:szCs w:val="16"/>
          <w:lang w:eastAsia="es-ES_tradnl"/>
        </w:rPr>
        <w:t>Orden de 3 de febrero de 202</w:t>
      </w:r>
      <w:r w:rsidR="00D421DA">
        <w:rPr>
          <w:rFonts w:ascii="Source Sans Pro" w:hAnsi="Source Sans Pro"/>
          <w:kern w:val="0"/>
          <w:sz w:val="16"/>
          <w:szCs w:val="16"/>
          <w:lang w:eastAsia="es-ES_tradnl"/>
        </w:rPr>
        <w:t>6</w:t>
      </w:r>
      <w:bookmarkStart w:id="0" w:name="_GoBack"/>
      <w:bookmarkEnd w:id="0"/>
      <w:r>
        <w:rPr>
          <w:rFonts w:ascii="Source Sans Pro" w:hAnsi="Source Sans Pro"/>
          <w:kern w:val="0"/>
          <w:sz w:val="16"/>
          <w:szCs w:val="16"/>
          <w:lang w:eastAsia="es-ES_tradnl"/>
        </w:rPr>
        <w:t xml:space="preserve"> por la que se aprueban las bases reguladoras para la concesión de las ayudas en régimen de concurrencia no competitiva, previstas en las Estrategias de Desarrollo Local LEADER de los Grupos de Desarrollo Rural, en el marco del Plan Estratégico de la Política Agrícola Común 2023-2027 (Intervención 7119.2). (BOJA nº 29 de fecha 12 de febrero de 2026).</w:t>
      </w:r>
    </w:p>
    <w:p w:rsidR="00EE0B32" w:rsidRDefault="007C45A6">
      <w:pPr>
        <w:jc w:val="both"/>
        <w:rPr>
          <w:rFonts w:ascii="Source Sans Pro" w:hAnsi="Source Sans Pro"/>
          <w:b/>
          <w:bCs/>
          <w:kern w:val="0"/>
          <w:sz w:val="16"/>
          <w:szCs w:val="16"/>
          <w:lang w:eastAsia="es-ES_tradnl"/>
        </w:rPr>
      </w:pPr>
      <w:r>
        <w:rPr>
          <w:rFonts w:ascii="Source Sans Pro" w:hAnsi="Source Sans Pro"/>
          <w:b/>
          <w:bCs/>
          <w:kern w:val="0"/>
          <w:sz w:val="16"/>
          <w:szCs w:val="16"/>
          <w:lang w:eastAsia="es-ES_tradnl"/>
        </w:rPr>
        <w:t xml:space="preserve">MODELO PROPIO GDR </w:t>
      </w:r>
      <w:r w:rsidR="00BD5D15">
        <w:rPr>
          <w:rFonts w:ascii="Source Sans Pro" w:hAnsi="Source Sans Pro"/>
          <w:b/>
          <w:bCs/>
          <w:kern w:val="0"/>
          <w:sz w:val="16"/>
          <w:szCs w:val="16"/>
          <w:lang w:eastAsia="es-ES_tradnl"/>
        </w:rPr>
        <w:t>VALLE DEL ALTO GUADIATO</w:t>
      </w:r>
    </w:p>
    <w:p w:rsidR="00EE0B32" w:rsidRDefault="00EE0B32">
      <w:pPr>
        <w:jc w:val="both"/>
        <w:rPr>
          <w:rFonts w:ascii="Source Sans Pro" w:hAnsi="Source Sans Pro" w:cs="NewsGotT"/>
          <w:sz w:val="16"/>
          <w:szCs w:val="16"/>
        </w:rPr>
      </w:pPr>
    </w:p>
    <w:tbl>
      <w:tblPr>
        <w:tblW w:w="9921" w:type="dxa"/>
        <w:tblInd w:w="-50" w:type="dxa"/>
        <w:tblLayout w:type="fixed"/>
        <w:tblCellMar>
          <w:left w:w="70" w:type="dxa"/>
          <w:right w:w="70" w:type="dxa"/>
        </w:tblCellMar>
        <w:tblLook w:val="04A0" w:firstRow="1" w:lastRow="0" w:firstColumn="1" w:lastColumn="0" w:noHBand="0" w:noVBand="1"/>
      </w:tblPr>
      <w:tblGrid>
        <w:gridCol w:w="567"/>
        <w:gridCol w:w="5610"/>
        <w:gridCol w:w="797"/>
        <w:gridCol w:w="2947"/>
      </w:tblGrid>
      <w:tr w:rsidR="00EE0B32">
        <w:trPr>
          <w:cantSplit/>
        </w:trPr>
        <w:tc>
          <w:tcPr>
            <w:tcW w:w="567" w:type="dxa"/>
            <w:tcBorders>
              <w:top w:val="single" w:sz="4" w:space="0" w:color="000000"/>
              <w:left w:val="single" w:sz="4" w:space="0" w:color="000000"/>
              <w:bottom w:val="single" w:sz="4" w:space="0" w:color="000000"/>
            </w:tcBorders>
            <w:shd w:val="clear" w:color="auto" w:fill="666666"/>
          </w:tcPr>
          <w:p w:rsidR="00EE0B32" w:rsidRDefault="007C45A6">
            <w:pPr>
              <w:pStyle w:val="Contenidodelatabla"/>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1</w:t>
            </w:r>
          </w:p>
        </w:tc>
        <w:tc>
          <w:tcPr>
            <w:tcW w:w="9354" w:type="dxa"/>
            <w:gridSpan w:val="3"/>
            <w:tcBorders>
              <w:top w:val="single" w:sz="4" w:space="0" w:color="000000"/>
              <w:left w:val="single" w:sz="4" w:space="0" w:color="000000"/>
              <w:bottom w:val="single" w:sz="4" w:space="0" w:color="000000"/>
              <w:right w:val="single" w:sz="4" w:space="0" w:color="000000"/>
            </w:tcBorders>
            <w:shd w:val="clear" w:color="auto" w:fill="666666"/>
          </w:tcPr>
          <w:p w:rsidR="00EE0B32" w:rsidRDefault="007C45A6">
            <w:pPr>
              <w:pStyle w:val="Contenidodelatabla"/>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 xml:space="preserve">DATOS GENERALES DE LA OPERACIÓN </w:t>
            </w:r>
          </w:p>
        </w:tc>
      </w:tr>
      <w:tr w:rsidR="00EE0B32">
        <w:tc>
          <w:tcPr>
            <w:tcW w:w="6974" w:type="dxa"/>
            <w:gridSpan w:val="3"/>
            <w:tcBorders>
              <w:left w:val="single" w:sz="4" w:space="0" w:color="000000"/>
              <w:bottom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APELLIDOS Y NOMBRE/RAZÓN SOCIAL/DENOMINACIÓN SOLICITANTE </w:t>
            </w:r>
            <w:r>
              <w:rPr>
                <w:rFonts w:ascii="Source Sans Pro" w:hAnsi="Source Sans Pro"/>
                <w:kern w:val="0"/>
                <w:lang w:eastAsia="es-ES_tradnl"/>
              </w:rPr>
              <w:t>(1.1)</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color w:val="FF0000"/>
                <w:kern w:val="0"/>
                <w:lang w:eastAsia="es-ES_tradnl"/>
              </w:rPr>
            </w:pPr>
          </w:p>
          <w:p w:rsidR="00EE0B32" w:rsidRDefault="00EE0B32">
            <w:pPr>
              <w:pStyle w:val="Contenidodelatabla"/>
              <w:spacing w:before="28" w:after="28"/>
              <w:jc w:val="both"/>
              <w:rPr>
                <w:rFonts w:ascii="Source Sans Pro" w:hAnsi="Source Sans Pro"/>
                <w:color w:val="FF0000"/>
                <w:kern w:val="0"/>
                <w:lang w:eastAsia="es-ES_tradnl"/>
              </w:rPr>
            </w:pPr>
          </w:p>
        </w:tc>
        <w:tc>
          <w:tcPr>
            <w:tcW w:w="2947" w:type="dxa"/>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DNI/NIE/NIF </w:t>
            </w:r>
            <w:r>
              <w:rPr>
                <w:rFonts w:ascii="Source Sans Pro" w:hAnsi="Source Sans Pro"/>
                <w:kern w:val="0"/>
                <w:lang w:eastAsia="es-ES_tradnl"/>
              </w:rPr>
              <w:t>(1.1)</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color w:val="FF0000"/>
                <w:kern w:val="0"/>
                <w:lang w:eastAsia="es-ES_tradnl"/>
              </w:rPr>
            </w:pPr>
          </w:p>
          <w:p w:rsidR="00EE0B32" w:rsidRDefault="00EE0B32">
            <w:pPr>
              <w:pStyle w:val="Contenidodelatabla"/>
              <w:spacing w:before="28" w:after="28"/>
              <w:jc w:val="both"/>
              <w:rPr>
                <w:rFonts w:ascii="Source Sans Pro" w:hAnsi="Source Sans Pro"/>
                <w:color w:val="FF0000"/>
                <w:kern w:val="0"/>
                <w:lang w:eastAsia="es-ES_tradnl"/>
              </w:rPr>
            </w:pPr>
          </w:p>
        </w:tc>
      </w:tr>
      <w:tr w:rsidR="00EE0B32">
        <w:tc>
          <w:tcPr>
            <w:tcW w:w="6974" w:type="dxa"/>
            <w:gridSpan w:val="3"/>
            <w:tcBorders>
              <w:left w:val="single" w:sz="4" w:space="0" w:color="000000"/>
              <w:bottom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APELLIDOS Y NOMBRE DE LA PERSONA REPRESENTANTE </w:t>
            </w:r>
            <w:r>
              <w:rPr>
                <w:rFonts w:ascii="Source Sans Pro" w:hAnsi="Source Sans Pro"/>
                <w:kern w:val="0"/>
                <w:lang w:eastAsia="es-ES_tradnl"/>
              </w:rPr>
              <w:t>(1.1)</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kern w:val="0"/>
                <w:lang w:eastAsia="es-ES_tradnl"/>
              </w:rPr>
            </w:pPr>
          </w:p>
          <w:p w:rsidR="00EE0B32" w:rsidRDefault="00EE0B32">
            <w:pPr>
              <w:pStyle w:val="Contenidodelatabla"/>
              <w:spacing w:before="28" w:after="28"/>
              <w:jc w:val="both"/>
              <w:rPr>
                <w:rFonts w:ascii="Source Sans Pro" w:hAnsi="Source Sans Pro"/>
                <w:kern w:val="0"/>
                <w:lang w:eastAsia="es-ES_tradnl"/>
              </w:rPr>
            </w:pPr>
          </w:p>
        </w:tc>
        <w:tc>
          <w:tcPr>
            <w:tcW w:w="2947" w:type="dxa"/>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DNI/NIE </w:t>
            </w:r>
            <w:r>
              <w:rPr>
                <w:rFonts w:ascii="Source Sans Pro" w:hAnsi="Source Sans Pro"/>
                <w:kern w:val="0"/>
                <w:lang w:eastAsia="es-ES_tradnl"/>
              </w:rPr>
              <w:t>(1.1)</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kern w:val="0"/>
                <w:lang w:eastAsia="es-ES_tradnl"/>
              </w:rPr>
            </w:pPr>
          </w:p>
          <w:p w:rsidR="00EE0B32" w:rsidRDefault="00EE0B32">
            <w:pPr>
              <w:pStyle w:val="Contenidodelatabla"/>
              <w:spacing w:before="28" w:after="28"/>
              <w:jc w:val="both"/>
              <w:rPr>
                <w:rFonts w:ascii="Source Sans Pro" w:hAnsi="Source Sans Pro"/>
                <w:kern w:val="0"/>
                <w:lang w:eastAsia="es-ES_tradnl"/>
              </w:rPr>
            </w:pPr>
          </w:p>
        </w:tc>
      </w:tr>
      <w:tr w:rsidR="00EE0B32">
        <w:tc>
          <w:tcPr>
            <w:tcW w:w="9921" w:type="dxa"/>
            <w:gridSpan w:val="4"/>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DENOMINACIÓN DE LA OPERACIÓN </w:t>
            </w:r>
            <w:r>
              <w:rPr>
                <w:rFonts w:ascii="Source Sans Pro" w:hAnsi="Source Sans Pro"/>
                <w:kern w:val="0"/>
                <w:lang w:eastAsia="es-ES_tradnl"/>
              </w:rPr>
              <w:t>(1.2)</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color w:val="FF0000"/>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r>
      <w:tr w:rsidR="00EE0B32">
        <w:tc>
          <w:tcPr>
            <w:tcW w:w="6177" w:type="dxa"/>
            <w:gridSpan w:val="2"/>
            <w:tcBorders>
              <w:left w:val="single" w:sz="4" w:space="0" w:color="000000"/>
              <w:bottom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CÓDIGO Y DENOMINACIÓN ACTIVIDAD CNAE-2025 </w:t>
            </w:r>
            <w:r>
              <w:rPr>
                <w:rFonts w:ascii="Source Sans Pro" w:hAnsi="Source Sans Pro"/>
                <w:kern w:val="0"/>
                <w:lang w:eastAsia="es-ES_tradnl"/>
              </w:rPr>
              <w:t>(1.3)</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c>
          <w:tcPr>
            <w:tcW w:w="3744" w:type="dxa"/>
            <w:gridSpan w:val="2"/>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rPr>
                <w:rFonts w:ascii="Source Sans Pro" w:hAnsi="Source Sans Pro"/>
                <w:b/>
                <w:bCs/>
                <w:kern w:val="0"/>
                <w:lang w:eastAsia="es-ES_tradnl"/>
              </w:rPr>
            </w:pPr>
            <w:r>
              <w:rPr>
                <w:rFonts w:ascii="Source Sans Pro" w:hAnsi="Source Sans Pro"/>
                <w:b/>
                <w:bCs/>
                <w:kern w:val="0"/>
                <w:lang w:eastAsia="es-ES_tradnl"/>
              </w:rPr>
              <w:t xml:space="preserve">FECHA COMIENZO ACTIVIDAD </w:t>
            </w:r>
            <w:r>
              <w:rPr>
                <w:rFonts w:ascii="Source Sans Pro" w:hAnsi="Source Sans Pro"/>
                <w:kern w:val="0"/>
                <w:lang w:eastAsia="es-ES_tradnl"/>
              </w:rPr>
              <w:t>(1.4)</w:t>
            </w:r>
            <w:r>
              <w:rPr>
                <w:rFonts w:ascii="Source Sans Pro" w:hAnsi="Source Sans Pro"/>
                <w:b/>
                <w:bCs/>
                <w:kern w:val="0"/>
                <w:lang w:eastAsia="es-ES_tradnl"/>
              </w:rPr>
              <w:t>:</w:t>
            </w:r>
          </w:p>
          <w:sdt>
            <w:sdtPr>
              <w:rPr>
                <w:rFonts w:ascii="Source Sans Pro" w:hAnsi="Source Sans Pro"/>
                <w:b/>
                <w:bCs/>
                <w:color w:val="FF0000"/>
                <w:kern w:val="0"/>
                <w:lang w:eastAsia="es-ES_tradnl"/>
              </w:rPr>
              <w:id w:val="473947909"/>
              <w:placeholder>
                <w:docPart w:val="DefaultPlaceholder_-1854013438"/>
              </w:placeholder>
              <w:showingPlcHdr/>
              <w:date>
                <w:dateFormat w:val="dd/MM/yyyy"/>
                <w:lid w:val="es-ES"/>
                <w:storeMappedDataAs w:val="dateTime"/>
                <w:calendar w:val="gregorian"/>
              </w:date>
            </w:sdtPr>
            <w:sdtEndPr/>
            <w:sdtContent>
              <w:p w:rsidR="00EE0B32" w:rsidRDefault="0091360C">
                <w:pPr>
                  <w:pStyle w:val="Contenidodelatabla"/>
                  <w:spacing w:before="28" w:after="28"/>
                  <w:jc w:val="both"/>
                  <w:rPr>
                    <w:rFonts w:ascii="Source Sans Pro" w:hAnsi="Source Sans Pro"/>
                    <w:b/>
                    <w:bCs/>
                    <w:color w:val="FF0000"/>
                    <w:kern w:val="0"/>
                    <w:lang w:eastAsia="es-ES_tradnl"/>
                  </w:rPr>
                </w:pPr>
                <w:r w:rsidRPr="00DE043C">
                  <w:rPr>
                    <w:rStyle w:val="Textodelmarcadordeposicin"/>
                    <w:rFonts w:eastAsia="SimSun"/>
                  </w:rPr>
                  <w:t>Haga clic aquí o pulse para escribir una fecha.</w:t>
                </w:r>
              </w:p>
            </w:sdtContent>
          </w:sdt>
          <w:p w:rsidR="00EE0B32" w:rsidRDefault="007C45A6">
            <w:pPr>
              <w:pStyle w:val="Contenidodelatabla"/>
              <w:spacing w:before="28" w:after="28"/>
              <w:jc w:val="both"/>
            </w:pPr>
            <w:r>
              <w:rPr>
                <w:rFonts w:ascii="Source Sans Pro" w:hAnsi="Source Sans Pro"/>
                <w:b/>
                <w:bCs/>
                <w:kern w:val="0"/>
                <w:lang w:eastAsia="es-ES_tradnl"/>
              </w:rPr>
              <w:t>REFERENCIA</w:t>
            </w:r>
            <w:r>
              <w:rPr>
                <w:rFonts w:ascii="Source Sans Pro" w:hAnsi="Source Sans Pro"/>
                <w:kern w:val="0"/>
                <w:lang w:eastAsia="es-ES_tradnl"/>
              </w:rPr>
              <w:t xml:space="preserve"> (1.5)</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kern w:val="0"/>
                <w:lang w:eastAsia="es-ES_tradnl"/>
              </w:rPr>
            </w:pPr>
          </w:p>
        </w:tc>
      </w:tr>
      <w:tr w:rsidR="00EE0B32">
        <w:tc>
          <w:tcPr>
            <w:tcW w:w="6177" w:type="dxa"/>
            <w:gridSpan w:val="2"/>
            <w:tcBorders>
              <w:left w:val="single" w:sz="4" w:space="0" w:color="000000"/>
              <w:bottom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FECHA DE INICIO DE LA OPERACIÓN </w:t>
            </w:r>
            <w:r>
              <w:rPr>
                <w:rFonts w:ascii="Source Sans Pro" w:hAnsi="Source Sans Pro"/>
                <w:kern w:val="0"/>
                <w:lang w:eastAsia="es-ES_tradnl"/>
              </w:rPr>
              <w:t>(1.6)</w:t>
            </w:r>
            <w:r>
              <w:rPr>
                <w:rFonts w:ascii="Source Sans Pro" w:hAnsi="Source Sans Pro"/>
                <w:b/>
                <w:bCs/>
                <w:kern w:val="0"/>
                <w:lang w:eastAsia="es-ES_tradnl"/>
              </w:rPr>
              <w:t>:</w:t>
            </w:r>
          </w:p>
          <w:p w:rsidR="00EE0B32" w:rsidRDefault="007C45A6">
            <w:pPr>
              <w:pStyle w:val="Contenidodelatabla"/>
              <w:spacing w:before="28" w:after="28"/>
            </w:pPr>
            <w:r>
              <w:rPr>
                <w:rFonts w:ascii="Source Sans Pro" w:hAnsi="Source Sans Pro"/>
                <w:kern w:val="0"/>
                <w:sz w:val="16"/>
                <w:szCs w:val="16"/>
                <w:lang w:eastAsia="es-ES_tradnl"/>
              </w:rPr>
              <w:t xml:space="preserve">    </w:t>
            </w:r>
            <w:sdt>
              <w:sdtPr>
                <w:rPr>
                  <w:rFonts w:ascii="Source Sans Pro" w:hAnsi="Source Sans Pro"/>
                  <w:kern w:val="0"/>
                  <w:sz w:val="16"/>
                  <w:szCs w:val="16"/>
                  <w:lang w:eastAsia="es-ES_tradnl"/>
                </w:rPr>
                <w:id w:val="1083568042"/>
                <w14:checkbox>
                  <w14:checked w14:val="0"/>
                  <w14:checkedState w14:val="2612" w14:font="MS Gothic"/>
                  <w14:uncheckedState w14:val="2610" w14:font="MS Gothic"/>
                </w14:checkbox>
              </w:sdtPr>
              <w:sdtEndPr/>
              <w:sdtContent>
                <w:r w:rsidR="0091360C">
                  <w:rPr>
                    <w:rFonts w:ascii="MS Gothic" w:eastAsia="MS Gothic" w:hAnsi="MS Gothic" w:hint="eastAsia"/>
                    <w:kern w:val="0"/>
                    <w:sz w:val="16"/>
                    <w:szCs w:val="16"/>
                    <w:lang w:eastAsia="es-ES_tradnl"/>
                  </w:rPr>
                  <w:t>☐</w:t>
                </w:r>
              </w:sdtContent>
            </w:sdt>
            <w:r>
              <w:rPr>
                <w:rFonts w:ascii="Source Sans Pro" w:hAnsi="Source Sans Pro"/>
                <w:kern w:val="0"/>
                <w:sz w:val="16"/>
                <w:szCs w:val="16"/>
                <w:lang w:eastAsia="es-ES_tradnl"/>
              </w:rPr>
              <w:t xml:space="preserve"> </w:t>
            </w:r>
            <w:r w:rsidR="0091360C">
              <w:rPr>
                <w:rFonts w:ascii="Source Sans Pro" w:hAnsi="Source Sans Pro"/>
                <w:kern w:val="0"/>
                <w:sz w:val="16"/>
                <w:szCs w:val="16"/>
                <w:lang w:eastAsia="es-ES_tradnl"/>
              </w:rPr>
              <w:t>L</w:t>
            </w:r>
            <w:r>
              <w:rPr>
                <w:rFonts w:ascii="Source Sans Pro" w:hAnsi="Source Sans Pro"/>
                <w:kern w:val="0"/>
                <w:sz w:val="16"/>
                <w:szCs w:val="16"/>
                <w:lang w:eastAsia="es-ES_tradnl"/>
              </w:rPr>
              <w:t>a operación no se encuentra iniciada. Fecha previ</w:t>
            </w:r>
            <w:r w:rsidR="0091360C">
              <w:rPr>
                <w:rFonts w:ascii="Source Sans Pro" w:hAnsi="Source Sans Pro"/>
                <w:kern w:val="0"/>
                <w:sz w:val="16"/>
                <w:szCs w:val="16"/>
                <w:lang w:eastAsia="es-ES_tradnl"/>
              </w:rPr>
              <w:t xml:space="preserve">sta de inicio: </w:t>
            </w:r>
            <w:sdt>
              <w:sdtPr>
                <w:rPr>
                  <w:rFonts w:ascii="Source Sans Pro" w:hAnsi="Source Sans Pro"/>
                  <w:kern w:val="0"/>
                  <w:sz w:val="16"/>
                  <w:szCs w:val="16"/>
                  <w:lang w:eastAsia="es-ES_tradnl"/>
                </w:rPr>
                <w:id w:val="101235516"/>
                <w:placeholder>
                  <w:docPart w:val="DefaultPlaceholder_-1854013438"/>
                </w:placeholder>
                <w:showingPlcHdr/>
                <w:date>
                  <w:dateFormat w:val="dd/MM/yyyy"/>
                  <w:lid w:val="es-ES"/>
                  <w:storeMappedDataAs w:val="dateTime"/>
                  <w:calendar w:val="gregorian"/>
                </w:date>
              </w:sdtPr>
              <w:sdtEndPr/>
              <w:sdtContent>
                <w:r w:rsidR="0091360C" w:rsidRPr="00DE043C">
                  <w:rPr>
                    <w:rStyle w:val="Textodelmarcadordeposicin"/>
                    <w:rFonts w:eastAsia="SimSun"/>
                  </w:rPr>
                  <w:t>Haga clic aquí o pulse para escribir una fecha.</w:t>
                </w:r>
              </w:sdtContent>
            </w:sdt>
          </w:p>
          <w:p w:rsidR="00EE0B32" w:rsidRDefault="007C45A6" w:rsidP="0091360C">
            <w:pPr>
              <w:pStyle w:val="Contenidodelatabla"/>
              <w:spacing w:before="28" w:after="113"/>
            </w:pPr>
            <w:r>
              <w:rPr>
                <w:rFonts w:ascii="Source Sans Pro" w:hAnsi="Source Sans Pro"/>
                <w:kern w:val="0"/>
                <w:sz w:val="16"/>
                <w:szCs w:val="16"/>
                <w:lang w:eastAsia="es-ES_tradnl"/>
              </w:rPr>
              <w:t xml:space="preserve">    </w:t>
            </w:r>
            <w:sdt>
              <w:sdtPr>
                <w:rPr>
                  <w:rFonts w:ascii="Source Sans Pro" w:hAnsi="Source Sans Pro"/>
                  <w:kern w:val="0"/>
                  <w:sz w:val="16"/>
                  <w:szCs w:val="16"/>
                  <w:lang w:eastAsia="es-ES_tradnl"/>
                </w:rPr>
                <w:id w:val="-1063792659"/>
                <w14:checkbox>
                  <w14:checked w14:val="0"/>
                  <w14:checkedState w14:val="2612" w14:font="MS Gothic"/>
                  <w14:uncheckedState w14:val="2610" w14:font="MS Gothic"/>
                </w14:checkbox>
              </w:sdtPr>
              <w:sdtEndPr/>
              <w:sdtContent>
                <w:r w:rsidR="0091360C">
                  <w:rPr>
                    <w:rFonts w:ascii="MS Gothic" w:eastAsia="MS Gothic" w:hAnsi="MS Gothic" w:hint="eastAsia"/>
                    <w:kern w:val="0"/>
                    <w:sz w:val="16"/>
                    <w:szCs w:val="16"/>
                    <w:lang w:eastAsia="es-ES_tradnl"/>
                  </w:rPr>
                  <w:t>☐</w:t>
                </w:r>
              </w:sdtContent>
            </w:sdt>
            <w:r>
              <w:rPr>
                <w:rFonts w:ascii="Source Sans Pro" w:hAnsi="Source Sans Pro"/>
                <w:kern w:val="0"/>
                <w:sz w:val="16"/>
                <w:szCs w:val="16"/>
                <w:lang w:eastAsia="es-ES_tradnl"/>
              </w:rPr>
              <w:t xml:space="preserve"> La operación se encuentra iniciada. </w:t>
            </w:r>
          </w:p>
        </w:tc>
        <w:tc>
          <w:tcPr>
            <w:tcW w:w="3744" w:type="dxa"/>
            <w:gridSpan w:val="2"/>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DURACIÓN PREVISTA DE LA OPERACIÓN </w:t>
            </w:r>
            <w:r>
              <w:rPr>
                <w:rFonts w:ascii="Source Sans Pro" w:hAnsi="Source Sans Pro"/>
                <w:kern w:val="0"/>
                <w:lang w:eastAsia="es-ES_tradnl"/>
              </w:rPr>
              <w:t>(1.7)</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kern w:val="0"/>
                <w:sz w:val="16"/>
                <w:szCs w:val="16"/>
                <w:lang w:eastAsia="es-ES_tradnl"/>
              </w:rPr>
            </w:pPr>
          </w:p>
        </w:tc>
      </w:tr>
      <w:tr w:rsidR="00EE0B32">
        <w:tc>
          <w:tcPr>
            <w:tcW w:w="9921" w:type="dxa"/>
            <w:gridSpan w:val="4"/>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OBJETIVOS DE LA OPERACIÓN</w:t>
            </w:r>
            <w:r>
              <w:rPr>
                <w:rFonts w:ascii="Source Sans Pro" w:hAnsi="Source Sans Pro"/>
                <w:kern w:val="0"/>
                <w:lang w:eastAsia="es-ES_tradnl"/>
              </w:rPr>
              <w:t xml:space="preserve"> (1.8)</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color w:val="FF0000"/>
                <w:kern w:val="0"/>
                <w:lang w:eastAsia="es-ES_tradnl"/>
              </w:rPr>
            </w:pPr>
          </w:p>
          <w:p w:rsidR="00EE0B32" w:rsidRDefault="00EE0B32">
            <w:pPr>
              <w:pStyle w:val="Contenidodelatabla"/>
              <w:spacing w:before="28" w:after="28"/>
              <w:jc w:val="both"/>
              <w:rPr>
                <w:rFonts w:ascii="Source Sans Pro" w:hAnsi="Source Sans Pro"/>
                <w:b/>
                <w:bCs/>
                <w:color w:val="FF0000"/>
                <w:kern w:val="0"/>
                <w:lang w:eastAsia="es-ES_tradnl"/>
              </w:rPr>
            </w:pPr>
          </w:p>
          <w:p w:rsidR="00EE0B32" w:rsidRDefault="00EE0B32">
            <w:pPr>
              <w:pStyle w:val="Contenidodelatabla"/>
              <w:spacing w:before="28" w:after="28"/>
              <w:jc w:val="both"/>
              <w:rPr>
                <w:rFonts w:ascii="Source Sans Pro" w:hAnsi="Source Sans Pro"/>
                <w:kern w:val="0"/>
                <w:lang w:eastAsia="es-ES_tradnl"/>
              </w:rPr>
            </w:pPr>
          </w:p>
        </w:tc>
      </w:tr>
      <w:tr w:rsidR="00EE0B32">
        <w:tc>
          <w:tcPr>
            <w:tcW w:w="9921" w:type="dxa"/>
            <w:gridSpan w:val="4"/>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LOCALIZACIÓN </w:t>
            </w:r>
            <w:r w:rsidR="0091360C">
              <w:rPr>
                <w:rFonts w:ascii="Source Sans Pro" w:hAnsi="Source Sans Pro"/>
                <w:b/>
                <w:bCs/>
                <w:kern w:val="0"/>
                <w:lang w:eastAsia="es-ES_tradnl"/>
              </w:rPr>
              <w:t>O</w:t>
            </w:r>
            <w:r>
              <w:rPr>
                <w:rFonts w:ascii="Source Sans Pro" w:hAnsi="Source Sans Pro"/>
                <w:b/>
                <w:bCs/>
                <w:kern w:val="0"/>
                <w:lang w:eastAsia="es-ES_tradnl"/>
              </w:rPr>
              <w:t xml:space="preserve"> ÁMBITO TERRITORIAL AFECTADO POR LA OPERACIÓN </w:t>
            </w:r>
            <w:r>
              <w:rPr>
                <w:rFonts w:ascii="Source Sans Pro" w:hAnsi="Source Sans Pro"/>
                <w:kern w:val="0"/>
                <w:lang w:eastAsia="es-ES_tradnl"/>
              </w:rPr>
              <w:t>(1.9)</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color w:val="FF0000"/>
                <w:kern w:val="0"/>
                <w:lang w:eastAsia="es-ES_tradnl"/>
              </w:rPr>
            </w:pPr>
          </w:p>
          <w:p w:rsidR="00EE0B32" w:rsidRDefault="0062111D" w:rsidP="0091360C">
            <w:pPr>
              <w:pStyle w:val="Contenidodelatabla"/>
              <w:spacing w:before="28" w:after="113"/>
              <w:jc w:val="both"/>
            </w:pPr>
            <w:sdt>
              <w:sdtPr>
                <w:rPr>
                  <w:rFonts w:ascii="Source Sans Pro" w:hAnsi="Source Sans Pro"/>
                  <w:kern w:val="0"/>
                  <w:sz w:val="16"/>
                  <w:szCs w:val="16"/>
                  <w:lang w:eastAsia="es-ES_tradnl"/>
                </w:rPr>
                <w:id w:val="1039013189"/>
                <w14:checkbox>
                  <w14:checked w14:val="0"/>
                  <w14:checkedState w14:val="2612" w14:font="MS Gothic"/>
                  <w14:uncheckedState w14:val="2610" w14:font="MS Gothic"/>
                </w14:checkbox>
              </w:sdtPr>
              <w:sdtEndPr/>
              <w:sdtContent>
                <w:r w:rsidR="0091360C">
                  <w:rPr>
                    <w:rFonts w:ascii="MS Gothic" w:eastAsia="MS Gothic" w:hAnsi="MS Gothic" w:hint="eastAsia"/>
                    <w:kern w:val="0"/>
                    <w:sz w:val="16"/>
                    <w:szCs w:val="16"/>
                    <w:lang w:eastAsia="es-ES_tradnl"/>
                  </w:rPr>
                  <w:t>☐</w:t>
                </w:r>
              </w:sdtContent>
            </w:sdt>
            <w:r w:rsidR="0091360C">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La operación se lleva a cabo en una Zona Red Natura 2000 de Andalucía. (1.9.1)</w:t>
            </w:r>
          </w:p>
        </w:tc>
      </w:tr>
      <w:tr w:rsidR="00EE0B32">
        <w:tc>
          <w:tcPr>
            <w:tcW w:w="9921" w:type="dxa"/>
            <w:gridSpan w:val="4"/>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FORMACIÓN Y EXPERIENCIA DE LA PERSONA SOLICITANTE </w:t>
            </w:r>
            <w:r>
              <w:rPr>
                <w:rFonts w:ascii="Source Sans Pro" w:hAnsi="Source Sans Pro"/>
                <w:kern w:val="0"/>
                <w:lang w:eastAsia="es-ES_tradnl"/>
              </w:rPr>
              <w:t>(1.10)</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r>
    </w:tbl>
    <w:p w:rsidR="00EE0B32" w:rsidRDefault="00EE0B32">
      <w:pPr>
        <w:spacing w:before="28" w:after="28"/>
        <w:rPr>
          <w:sz w:val="2"/>
        </w:rPr>
      </w:pPr>
    </w:p>
    <w:p w:rsidR="00EE0B32" w:rsidRDefault="00EE0B32">
      <w:pPr>
        <w:spacing w:before="57" w:after="57"/>
        <w:rPr>
          <w:rFonts w:ascii="Source Sans Pro" w:hAnsi="Source Sans Pro" w:cs="NewsGotT"/>
          <w:sz w:val="16"/>
          <w:szCs w:val="16"/>
        </w:rPr>
      </w:pPr>
    </w:p>
    <w:tbl>
      <w:tblPr>
        <w:tblW w:w="9921" w:type="dxa"/>
        <w:tblInd w:w="-50" w:type="dxa"/>
        <w:tblLayout w:type="fixed"/>
        <w:tblCellMar>
          <w:left w:w="70" w:type="dxa"/>
          <w:right w:w="70" w:type="dxa"/>
        </w:tblCellMar>
        <w:tblLook w:val="04A0" w:firstRow="1" w:lastRow="0" w:firstColumn="1" w:lastColumn="0" w:noHBand="0" w:noVBand="1"/>
      </w:tblPr>
      <w:tblGrid>
        <w:gridCol w:w="567"/>
        <w:gridCol w:w="9354"/>
      </w:tblGrid>
      <w:tr w:rsidR="00EE0B32">
        <w:trPr>
          <w:cantSplit/>
        </w:trPr>
        <w:tc>
          <w:tcPr>
            <w:tcW w:w="567" w:type="dxa"/>
            <w:tcBorders>
              <w:top w:val="single" w:sz="4" w:space="0" w:color="000000"/>
              <w:left w:val="single" w:sz="4" w:space="0" w:color="000000"/>
              <w:bottom w:val="single" w:sz="4" w:space="0" w:color="000000"/>
            </w:tcBorders>
            <w:shd w:val="clear" w:color="auto" w:fill="666666"/>
          </w:tcPr>
          <w:p w:rsidR="00EE0B32" w:rsidRDefault="007C45A6">
            <w:pPr>
              <w:pStyle w:val="Contenidodelatabla"/>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2</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Pr>
          <w:p w:rsidR="00EE0B32" w:rsidRDefault="007C45A6">
            <w:pPr>
              <w:pStyle w:val="Contenidodelatabla"/>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DESCRIPCIÓN DE LA OPERACIÓN</w:t>
            </w:r>
          </w:p>
        </w:tc>
      </w:tr>
      <w:tr w:rsidR="00EE0B32">
        <w:tc>
          <w:tcPr>
            <w:tcW w:w="9921" w:type="dxa"/>
            <w:gridSpan w:val="2"/>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color w:val="000000"/>
                <w:kern w:val="0"/>
                <w:lang w:eastAsia="es-ES_tradnl"/>
              </w:rPr>
              <w:t xml:space="preserve">SITUACIÓN DE PARTIDA </w:t>
            </w:r>
            <w:r>
              <w:rPr>
                <w:rFonts w:ascii="Source Sans Pro" w:hAnsi="Source Sans Pro"/>
                <w:color w:val="000000"/>
                <w:kern w:val="0"/>
                <w:lang w:eastAsia="es-ES_tradnl"/>
              </w:rPr>
              <w:t>(2.1):</w:t>
            </w:r>
          </w:p>
          <w:p w:rsidR="00EE0B32" w:rsidRDefault="00EE0B32">
            <w:pPr>
              <w:pStyle w:val="Contenidodelatabla"/>
              <w:spacing w:before="28" w:after="28"/>
              <w:jc w:val="both"/>
              <w:rPr>
                <w:rFonts w:ascii="Source Sans Pro" w:hAnsi="Source Sans Pro"/>
                <w:color w:val="000000"/>
                <w:kern w:val="0"/>
                <w:lang w:eastAsia="es-ES_tradnl"/>
              </w:rPr>
            </w:pPr>
          </w:p>
          <w:p w:rsidR="00EE0B32" w:rsidRDefault="0062111D">
            <w:pPr>
              <w:pStyle w:val="Contenidodelatabla"/>
              <w:spacing w:before="28" w:after="113"/>
              <w:ind w:left="340"/>
              <w:jc w:val="both"/>
            </w:pPr>
            <w:sdt>
              <w:sdtPr>
                <w:rPr>
                  <w:rFonts w:ascii="Source Sans Pro" w:hAnsi="Source Sans Pro"/>
                  <w:kern w:val="0"/>
                  <w:sz w:val="16"/>
                  <w:szCs w:val="16"/>
                  <w:lang w:eastAsia="es-ES_tradnl"/>
                </w:rPr>
                <w:id w:val="98460413"/>
                <w14:checkbox>
                  <w14:checked w14:val="0"/>
                  <w14:checkedState w14:val="2612" w14:font="MS Gothic"/>
                  <w14:uncheckedState w14:val="2610" w14:font="MS Gothic"/>
                </w14:checkbox>
              </w:sdtPr>
              <w:sdtEndPr/>
              <w:sdtContent>
                <w:r w:rsidR="0091360C">
                  <w:rPr>
                    <w:rFonts w:ascii="MS Gothic" w:eastAsia="MS Gothic" w:hAnsi="MS Gothic" w:hint="eastAsia"/>
                    <w:kern w:val="0"/>
                    <w:sz w:val="16"/>
                    <w:szCs w:val="16"/>
                    <w:lang w:eastAsia="es-ES_tradnl"/>
                  </w:rPr>
                  <w:t>☐</w:t>
                </w:r>
              </w:sdtContent>
            </w:sdt>
            <w:r w:rsidR="0091360C">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La operación está destinada a la puesta en marcha de una nueva actividad.</w:t>
            </w:r>
          </w:p>
          <w:p w:rsidR="00EE0B32" w:rsidRDefault="0062111D">
            <w:pPr>
              <w:pStyle w:val="Contenidodelatabla"/>
              <w:spacing w:before="28" w:after="113"/>
              <w:ind w:left="340"/>
              <w:jc w:val="both"/>
            </w:pPr>
            <w:sdt>
              <w:sdtPr>
                <w:rPr>
                  <w:rFonts w:ascii="Source Sans Pro" w:hAnsi="Source Sans Pro"/>
                  <w:kern w:val="0"/>
                  <w:sz w:val="16"/>
                  <w:szCs w:val="16"/>
                  <w:lang w:eastAsia="es-ES_tradnl"/>
                </w:rPr>
                <w:id w:val="-919949192"/>
                <w14:checkbox>
                  <w14:checked w14:val="0"/>
                  <w14:checkedState w14:val="2612" w14:font="MS Gothic"/>
                  <w14:uncheckedState w14:val="2610" w14:font="MS Gothic"/>
                </w14:checkbox>
              </w:sdtPr>
              <w:sdtEndPr/>
              <w:sdtContent>
                <w:r w:rsidR="0091360C">
                  <w:rPr>
                    <w:rFonts w:ascii="MS Gothic" w:eastAsia="MS Gothic" w:hAnsi="MS Gothic" w:hint="eastAsia"/>
                    <w:kern w:val="0"/>
                    <w:sz w:val="16"/>
                    <w:szCs w:val="16"/>
                    <w:lang w:eastAsia="es-ES_tradnl"/>
                  </w:rPr>
                  <w:t>☐</w:t>
                </w:r>
              </w:sdtContent>
            </w:sdt>
            <w:r w:rsidR="007C45A6">
              <w:rPr>
                <w:noProof/>
                <w:lang w:eastAsia="es-ES"/>
              </w:rPr>
              <mc:AlternateContent>
                <mc:Choice Requires="wps">
                  <w:drawing>
                    <wp:anchor distT="0" distB="0" distL="0" distR="0" simplePos="0" relativeHeight="19" behindDoc="0" locked="0" layoutInCell="1" allowOverlap="1">
                      <wp:simplePos x="0" y="0"/>
                      <wp:positionH relativeFrom="column">
                        <wp:posOffset>7952105</wp:posOffset>
                      </wp:positionH>
                      <wp:positionV relativeFrom="paragraph">
                        <wp:posOffset>21590</wp:posOffset>
                      </wp:positionV>
                      <wp:extent cx="92710" cy="103505"/>
                      <wp:effectExtent l="6350" t="6985" r="6985" b="6350"/>
                      <wp:wrapNone/>
                      <wp:docPr id="6" name="Forma3"/>
                      <wp:cNvGraphicFramePr/>
                      <a:graphic xmlns:a="http://schemas.openxmlformats.org/drawingml/2006/main">
                        <a:graphicData uri="http://schemas.microsoft.com/office/word/2010/wordprocessingShape">
                          <wps:wsp>
                            <wps:cNvSpPr/>
                            <wps:spPr>
                              <a:xfrm>
                                <a:off x="0" y="0"/>
                                <a:ext cx="92880" cy="103680"/>
                              </a:xfrm>
                              <a:custGeom>
                                <a:avLst/>
                                <a:gdLst>
                                  <a:gd name="textAreaLeft" fmla="*/ 0 w 52560"/>
                                  <a:gd name="textAreaRight" fmla="*/ 52920 w 52560"/>
                                  <a:gd name="textAreaTop" fmla="*/ 0 h 58680"/>
                                  <a:gd name="textAreaBottom" fmla="*/ 59040 h 58680"/>
                                </a:gdLst>
                                <a:ahLst/>
                                <a:cxn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99CC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08062A36" id="Forma3" o:spid="_x0000_s1026" style="position:absolute;margin-left:626.15pt;margin-top:1.7pt;width:7.3pt;height:8.15pt;z-index:19;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" path="m,l21600,r,21600l,21600,,xe" fillcolor="#9cf" strokeweight=".35mm">
                      <v:stroke joinstyle="miter"/>
                      <v:path arrowok="t" textboxrect="0,0,21748,21733"/>
                    </v:shape>
                  </w:pict>
                </mc:Fallback>
              </mc:AlternateContent>
            </w:r>
            <w:r w:rsidR="0091360C">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La operación está destinada a ampliar, modernizar o mejorar una actividad que ya se está desarrollando.</w:t>
            </w:r>
          </w:p>
          <w:p w:rsidR="00EE0B32" w:rsidRDefault="0062111D">
            <w:pPr>
              <w:pStyle w:val="Contenidodelatabla"/>
              <w:spacing w:before="28" w:after="113"/>
              <w:ind w:left="340"/>
              <w:jc w:val="both"/>
            </w:pPr>
            <w:sdt>
              <w:sdtPr>
                <w:rPr>
                  <w:rFonts w:ascii="Source Sans Pro" w:hAnsi="Source Sans Pro"/>
                  <w:kern w:val="0"/>
                  <w:sz w:val="16"/>
                  <w:szCs w:val="16"/>
                  <w:lang w:eastAsia="es-ES_tradnl"/>
                </w:rPr>
                <w:id w:val="1289390330"/>
                <w14:checkbox>
                  <w14:checked w14:val="0"/>
                  <w14:checkedState w14:val="2612" w14:font="MS Gothic"/>
                  <w14:uncheckedState w14:val="2610" w14:font="MS Gothic"/>
                </w14:checkbox>
              </w:sdtPr>
              <w:sdtEndPr/>
              <w:sdtContent>
                <w:r w:rsidR="0091360C">
                  <w:rPr>
                    <w:rFonts w:ascii="MS Gothic" w:eastAsia="MS Gothic" w:hAnsi="MS Gothic" w:hint="eastAsia"/>
                    <w:kern w:val="0"/>
                    <w:sz w:val="16"/>
                    <w:szCs w:val="16"/>
                    <w:lang w:eastAsia="es-ES_tradnl"/>
                  </w:rPr>
                  <w:t>☐</w:t>
                </w:r>
              </w:sdtContent>
            </w:sdt>
            <w:r w:rsidR="007C45A6">
              <w:rPr>
                <w:noProof/>
                <w:lang w:eastAsia="es-ES"/>
              </w:rPr>
              <mc:AlternateContent>
                <mc:Choice Requires="wps">
                  <w:drawing>
                    <wp:anchor distT="0" distB="0" distL="0" distR="0" simplePos="0" relativeHeight="20" behindDoc="0" locked="0" layoutInCell="1" allowOverlap="1">
                      <wp:simplePos x="0" y="0"/>
                      <wp:positionH relativeFrom="column">
                        <wp:posOffset>7952105</wp:posOffset>
                      </wp:positionH>
                      <wp:positionV relativeFrom="paragraph">
                        <wp:posOffset>21590</wp:posOffset>
                      </wp:positionV>
                      <wp:extent cx="92710" cy="103505"/>
                      <wp:effectExtent l="6350" t="6985" r="6985" b="6350"/>
                      <wp:wrapNone/>
                      <wp:docPr id="7" name="Forma3"/>
                      <wp:cNvGraphicFramePr/>
                      <a:graphic xmlns:a="http://schemas.openxmlformats.org/drawingml/2006/main">
                        <a:graphicData uri="http://schemas.microsoft.com/office/word/2010/wordprocessingShape">
                          <wps:wsp>
                            <wps:cNvSpPr/>
                            <wps:spPr>
                              <a:xfrm>
                                <a:off x="0" y="0"/>
                                <a:ext cx="92880" cy="103680"/>
                              </a:xfrm>
                              <a:custGeom>
                                <a:avLst/>
                                <a:gdLst>
                                  <a:gd name="textAreaLeft" fmla="*/ 0 w 52560"/>
                                  <a:gd name="textAreaRight" fmla="*/ 52920 w 52560"/>
                                  <a:gd name="textAreaTop" fmla="*/ 0 h 58680"/>
                                  <a:gd name="textAreaBottom" fmla="*/ 59040 h 58680"/>
                                </a:gdLst>
                                <a:ahLst/>
                                <a:cxn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99CCFF"/>
                              </a:solidFill>
                              <a:ln w="126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6A04396F" id="Forma3" o:spid="_x0000_s1026" style="position:absolute;margin-left:626.15pt;margin-top:1.7pt;width:7.3pt;height:8.15pt;z-index:2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" path="m,l21600,r,21600l,21600,,xe" fillcolor="#9cf" strokeweight=".35mm">
                      <v:stroke joinstyle="miter"/>
                      <v:path arrowok="t" textboxrect="0,0,21748,21733"/>
                    </v:shape>
                  </w:pict>
                </mc:Fallback>
              </mc:AlternateContent>
            </w:r>
            <w:r w:rsidR="0091360C">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Otras casuísticas.</w:t>
            </w:r>
          </w:p>
        </w:tc>
      </w:tr>
      <w:tr w:rsidR="00EE0B32">
        <w:tc>
          <w:tcPr>
            <w:tcW w:w="9921" w:type="dxa"/>
            <w:gridSpan w:val="2"/>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color w:val="000000"/>
                <w:kern w:val="0"/>
                <w:lang w:eastAsia="es-ES_tradnl"/>
              </w:rPr>
              <w:lastRenderedPageBreak/>
              <w:t xml:space="preserve">DESCRIPCIÓN DE LA OPERACIÓN </w:t>
            </w:r>
            <w:r>
              <w:rPr>
                <w:rFonts w:ascii="Source Sans Pro" w:hAnsi="Source Sans Pro"/>
                <w:color w:val="000000"/>
                <w:kern w:val="0"/>
                <w:lang w:eastAsia="es-ES_tradnl"/>
              </w:rPr>
              <w:t>(2.2)</w:t>
            </w:r>
            <w:r>
              <w:rPr>
                <w:rFonts w:ascii="Source Sans Pro" w:hAnsi="Source Sans Pro"/>
                <w:b/>
                <w:bCs/>
                <w:color w:val="000000"/>
                <w:kern w:val="0"/>
                <w:lang w:eastAsia="es-ES_tradnl"/>
              </w:rPr>
              <w:t>:</w:t>
            </w:r>
          </w:p>
          <w:p w:rsidR="00EE0B32" w:rsidRDefault="007C45A6">
            <w:pPr>
              <w:pStyle w:val="Contenidodelatabla"/>
              <w:spacing w:before="28" w:after="28"/>
              <w:jc w:val="both"/>
              <w:rPr>
                <w:rFonts w:ascii="Source Sans Pro" w:hAnsi="Source Sans Pro"/>
                <w:bCs/>
                <w:kern w:val="0"/>
                <w:sz w:val="16"/>
                <w:lang w:eastAsia="es-ES_tradnl"/>
              </w:rPr>
            </w:pPr>
            <w:r>
              <w:rPr>
                <w:rFonts w:ascii="Source Sans Pro" w:hAnsi="Source Sans Pro"/>
                <w:bCs/>
                <w:kern w:val="0"/>
                <w:sz w:val="16"/>
                <w:lang w:eastAsia="es-ES_tradnl"/>
              </w:rPr>
              <w:t>Describir de forma clara y concisa las diferentes inversiones y/o gastos necesarios para implementar la operación. Si la actividad objeto de la operación es nueva o ya se desarrolla en el municipio o en la comarca, así como las mejoras o cambios respecto de la situación de partida.</w:t>
            </w:r>
          </w:p>
          <w:p w:rsidR="00EE0B32" w:rsidRDefault="007C45A6">
            <w:pPr>
              <w:pStyle w:val="Contenidodelatabla"/>
              <w:spacing w:before="28" w:after="28"/>
              <w:jc w:val="both"/>
              <w:rPr>
                <w:rFonts w:ascii="Source Sans Pro" w:hAnsi="Source Sans Pro"/>
                <w:bCs/>
                <w:kern w:val="0"/>
                <w:sz w:val="16"/>
                <w:lang w:eastAsia="es-ES_tradnl"/>
              </w:rPr>
            </w:pPr>
            <w:r>
              <w:rPr>
                <w:rFonts w:ascii="Source Sans Pro" w:hAnsi="Source Sans Pro"/>
                <w:bCs/>
                <w:kern w:val="0"/>
                <w:sz w:val="16"/>
                <w:lang w:eastAsia="es-ES_tradnl"/>
              </w:rPr>
              <w:t>¿Qué quiere hacer y para qué? ¿Cuándo? ¿Cómo? ¿De qué medios dispone?</w:t>
            </w:r>
          </w:p>
          <w:p w:rsidR="00EE0B32" w:rsidRDefault="007C45A6">
            <w:pPr>
              <w:pStyle w:val="Contenidodelatabla"/>
              <w:spacing w:before="28" w:after="28"/>
              <w:jc w:val="both"/>
              <w:rPr>
                <w:rFonts w:ascii="Source Sans Pro" w:hAnsi="Source Sans Pro"/>
                <w:bCs/>
                <w:kern w:val="0"/>
                <w:sz w:val="16"/>
                <w:lang w:eastAsia="es-ES_tradnl"/>
              </w:rPr>
            </w:pPr>
            <w:r>
              <w:rPr>
                <w:rFonts w:ascii="Source Sans Pro" w:hAnsi="Source Sans Pro"/>
                <w:bCs/>
                <w:kern w:val="0"/>
                <w:sz w:val="16"/>
                <w:lang w:eastAsia="es-ES_tradnl"/>
              </w:rPr>
              <w:t xml:space="preserve">Teniendo en cuenta los objetivos concretos descritos en el punto anterior debería describir los resultados previstos. </w:t>
            </w:r>
          </w:p>
          <w:p w:rsidR="00EE0B32" w:rsidRDefault="00EE0B32">
            <w:pPr>
              <w:pStyle w:val="Contenidodelatabla"/>
              <w:spacing w:before="28" w:after="28"/>
              <w:jc w:val="both"/>
              <w:rPr>
                <w:rFonts w:ascii="Source Sans Pro" w:hAnsi="Source Sans Pro"/>
                <w:b/>
                <w:bCs/>
                <w:color w:val="EE0000"/>
                <w:kern w:val="0"/>
                <w:sz w:val="16"/>
                <w:lang w:eastAsia="es-ES_tradnl"/>
              </w:rPr>
            </w:pPr>
          </w:p>
          <w:p w:rsidR="00EE0B32" w:rsidRDefault="00EE0B32">
            <w:pPr>
              <w:pStyle w:val="Contenidodelatabla"/>
              <w:spacing w:before="28" w:after="28"/>
              <w:jc w:val="both"/>
              <w:rPr>
                <w:rFonts w:ascii="Source Sans Pro" w:hAnsi="Source Sans Pro"/>
                <w:b/>
                <w:bCs/>
                <w:color w:val="EE0000"/>
                <w:kern w:val="0"/>
                <w:sz w:val="16"/>
                <w:lang w:eastAsia="es-ES_tradnl"/>
              </w:rPr>
            </w:pPr>
          </w:p>
          <w:p w:rsidR="00EE0B32" w:rsidRDefault="00EE0B32">
            <w:pPr>
              <w:pStyle w:val="Contenidodelatabla"/>
              <w:spacing w:before="28" w:after="28"/>
              <w:jc w:val="both"/>
              <w:rPr>
                <w:rFonts w:ascii="Source Sans Pro" w:hAnsi="Source Sans Pro"/>
                <w:b/>
                <w:bCs/>
                <w:color w:val="EE0000"/>
                <w:kern w:val="0"/>
                <w:lang w:eastAsia="es-ES_tradnl"/>
              </w:rPr>
            </w:pPr>
          </w:p>
          <w:p w:rsidR="00EE0B32" w:rsidRDefault="00EE0B32">
            <w:pPr>
              <w:pStyle w:val="Contenidodelatabla"/>
              <w:spacing w:before="28" w:after="28"/>
              <w:jc w:val="both"/>
              <w:rPr>
                <w:rFonts w:ascii="Source Sans Pro" w:hAnsi="Source Sans Pro"/>
                <w:b/>
                <w:bCs/>
                <w:color w:val="EE0000"/>
                <w:kern w:val="0"/>
                <w:lang w:eastAsia="es-ES_tradnl"/>
              </w:rPr>
            </w:pPr>
          </w:p>
          <w:p w:rsidR="00EE0B32" w:rsidRDefault="00EE0B32">
            <w:pPr>
              <w:pStyle w:val="Contenidodelatabla"/>
              <w:spacing w:before="28" w:after="28"/>
              <w:jc w:val="both"/>
              <w:rPr>
                <w:rFonts w:ascii="Source Sans Pro" w:hAnsi="Source Sans Pro"/>
                <w:b/>
                <w:bCs/>
                <w:color w:val="000000"/>
                <w:kern w:val="0"/>
                <w:lang w:eastAsia="es-ES_tradnl"/>
              </w:rPr>
            </w:pPr>
          </w:p>
          <w:p w:rsidR="00EE0B32" w:rsidRDefault="007C45A6">
            <w:pPr>
              <w:pStyle w:val="Contenidodelatabla"/>
              <w:spacing w:before="28" w:after="28"/>
              <w:jc w:val="both"/>
              <w:rPr>
                <w:rFonts w:ascii="Source Sans Pro" w:hAnsi="Source Sans Pro"/>
                <w:b/>
                <w:bCs/>
                <w:color w:val="000000"/>
                <w:kern w:val="0"/>
                <w:lang w:eastAsia="es-ES_tradnl"/>
              </w:rPr>
            </w:pPr>
            <w:r>
              <w:rPr>
                <w:rFonts w:ascii="Source Sans Pro" w:hAnsi="Source Sans Pro"/>
                <w:b/>
                <w:bCs/>
                <w:color w:val="000000"/>
                <w:kern w:val="0"/>
                <w:lang w:eastAsia="es-ES_tradnl"/>
              </w:rPr>
              <w:t>Si la actividad se está ya desarrollando, permisos, licencias, registros, etc. con que cuenta:</w:t>
            </w:r>
          </w:p>
          <w:p w:rsidR="00EE0B32" w:rsidRDefault="00EE0B32" w:rsidP="0091360C">
            <w:pPr>
              <w:pStyle w:val="Contenidodelatabla"/>
              <w:numPr>
                <w:ilvl w:val="0"/>
                <w:numId w:val="8"/>
              </w:numPr>
              <w:spacing w:before="28" w:after="28"/>
              <w:jc w:val="both"/>
              <w:rPr>
                <w:rFonts w:ascii="Source Sans Pro" w:hAnsi="Source Sans Pro"/>
                <w:color w:val="000000"/>
                <w:kern w:val="0"/>
                <w:lang w:eastAsia="es-ES_tradnl"/>
              </w:rPr>
            </w:pPr>
          </w:p>
          <w:p w:rsidR="00EE0B32" w:rsidRDefault="00EE0B32" w:rsidP="0091360C">
            <w:pPr>
              <w:pStyle w:val="Contenidodelatabla"/>
              <w:numPr>
                <w:ilvl w:val="0"/>
                <w:numId w:val="8"/>
              </w:numPr>
              <w:spacing w:before="28" w:after="28"/>
              <w:jc w:val="both"/>
              <w:rPr>
                <w:rFonts w:ascii="Source Sans Pro" w:hAnsi="Source Sans Pro"/>
                <w:b/>
                <w:bCs/>
                <w:color w:val="000000"/>
                <w:kern w:val="0"/>
                <w:lang w:eastAsia="es-ES_tradnl"/>
              </w:rPr>
            </w:pPr>
          </w:p>
          <w:p w:rsidR="00EE0B32" w:rsidRDefault="007C45A6">
            <w:pPr>
              <w:pStyle w:val="Contenidodelatabla"/>
              <w:spacing w:before="28" w:after="28"/>
              <w:jc w:val="both"/>
            </w:pPr>
            <w:r>
              <w:rPr>
                <w:rFonts w:ascii="Source Sans Pro" w:hAnsi="Source Sans Pro"/>
                <w:b/>
                <w:bCs/>
                <w:color w:val="000000"/>
                <w:kern w:val="0"/>
                <w:lang w:eastAsia="es-ES_tradnl"/>
              </w:rPr>
              <w:t>Si la actividad es nueva, permisos, licencias, registros, etc. requeridos para su desarrollo:</w:t>
            </w:r>
          </w:p>
          <w:p w:rsidR="00EE0B32" w:rsidRDefault="00EE0B32">
            <w:pPr>
              <w:pStyle w:val="Contenidodelatabla"/>
              <w:numPr>
                <w:ilvl w:val="0"/>
                <w:numId w:val="3"/>
              </w:numPr>
              <w:spacing w:before="28" w:after="28"/>
              <w:jc w:val="both"/>
              <w:rPr>
                <w:rFonts w:ascii="Source Sans Pro" w:hAnsi="Source Sans Pro"/>
                <w:color w:val="000000"/>
                <w:kern w:val="0"/>
                <w:lang w:eastAsia="es-ES_tradnl"/>
              </w:rPr>
            </w:pPr>
          </w:p>
          <w:p w:rsidR="00EE0B32" w:rsidRDefault="00EE0B32">
            <w:pPr>
              <w:pStyle w:val="Contenidodelatabla"/>
              <w:numPr>
                <w:ilvl w:val="0"/>
                <w:numId w:val="3"/>
              </w:numPr>
              <w:spacing w:before="28" w:after="28"/>
              <w:jc w:val="both"/>
              <w:rPr>
                <w:rFonts w:ascii="Source Sans Pro" w:hAnsi="Source Sans Pro"/>
                <w:b/>
                <w:bCs/>
                <w:color w:val="000000"/>
                <w:kern w:val="0"/>
                <w:lang w:eastAsia="es-ES_tradnl"/>
              </w:rPr>
            </w:pPr>
          </w:p>
        </w:tc>
      </w:tr>
      <w:tr w:rsidR="00EE0B32">
        <w:tc>
          <w:tcPr>
            <w:tcW w:w="9921" w:type="dxa"/>
            <w:gridSpan w:val="2"/>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color w:val="000000"/>
                <w:kern w:val="0"/>
                <w:lang w:eastAsia="es-ES_tradnl"/>
              </w:rPr>
              <w:t>VALOR AÑADIDO DE LA OPERACIÓN E IMPACTO ESPERADO</w:t>
            </w:r>
            <w:r>
              <w:rPr>
                <w:rFonts w:ascii="Source Sans Pro" w:hAnsi="Source Sans Pro"/>
                <w:color w:val="000000"/>
                <w:kern w:val="0"/>
                <w:lang w:eastAsia="es-ES_tradnl"/>
              </w:rPr>
              <w:t xml:space="preserve"> (2.3)</w:t>
            </w:r>
            <w:r>
              <w:rPr>
                <w:rFonts w:ascii="Source Sans Pro" w:hAnsi="Source Sans Pro"/>
                <w:b/>
                <w:bCs/>
                <w:color w:val="000000"/>
                <w:kern w:val="0"/>
                <w:lang w:eastAsia="es-ES_tradnl"/>
              </w:rPr>
              <w:t>:</w:t>
            </w:r>
          </w:p>
          <w:p w:rsidR="00EE0B32" w:rsidRDefault="00EE0B32">
            <w:pPr>
              <w:pStyle w:val="Contenidodelatabla"/>
              <w:spacing w:before="28" w:after="28"/>
              <w:jc w:val="both"/>
              <w:rPr>
                <w:rFonts w:ascii="Source Sans Pro" w:hAnsi="Source Sans Pro"/>
                <w:b/>
                <w:bCs/>
                <w:color w:val="000000"/>
                <w:kern w:val="0"/>
                <w:lang w:eastAsia="es-ES_tradnl"/>
              </w:rPr>
            </w:pPr>
          </w:p>
          <w:p w:rsidR="00EE0B32" w:rsidRDefault="00EE0B32">
            <w:pPr>
              <w:pStyle w:val="Contenidodelatabla"/>
              <w:spacing w:before="28" w:after="28"/>
              <w:jc w:val="both"/>
              <w:rPr>
                <w:rFonts w:ascii="Source Sans Pro" w:hAnsi="Source Sans Pro"/>
                <w:b/>
                <w:bCs/>
                <w:color w:val="000000"/>
                <w:kern w:val="0"/>
                <w:lang w:eastAsia="es-ES_tradnl"/>
              </w:rPr>
            </w:pPr>
          </w:p>
          <w:p w:rsidR="00EE0B32" w:rsidRDefault="00EE0B32">
            <w:pPr>
              <w:pStyle w:val="Contenidodelatabla"/>
              <w:spacing w:before="28" w:after="28"/>
              <w:jc w:val="both"/>
              <w:rPr>
                <w:rFonts w:ascii="Source Sans Pro" w:hAnsi="Source Sans Pro"/>
                <w:b/>
                <w:bCs/>
                <w:color w:val="000000"/>
                <w:kern w:val="0"/>
                <w:lang w:eastAsia="es-ES_tradnl"/>
              </w:rPr>
            </w:pPr>
          </w:p>
        </w:tc>
      </w:tr>
      <w:tr w:rsidR="00EE0B32">
        <w:tc>
          <w:tcPr>
            <w:tcW w:w="9921" w:type="dxa"/>
            <w:gridSpan w:val="2"/>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IMPACTO AMBIENTAL PREVISTO </w:t>
            </w:r>
            <w:r>
              <w:rPr>
                <w:rFonts w:ascii="Source Sans Pro" w:hAnsi="Source Sans Pro"/>
                <w:kern w:val="0"/>
                <w:lang w:eastAsia="es-ES_tradnl"/>
              </w:rPr>
              <w:t>(2.4)</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kern w:val="0"/>
                <w:lang w:eastAsia="es-ES_tradnl"/>
              </w:rPr>
            </w:pPr>
          </w:p>
          <w:p w:rsidR="00EE0B32" w:rsidRDefault="007C45A6">
            <w:pPr>
              <w:pStyle w:val="Contenidodelatabla"/>
              <w:spacing w:before="28" w:after="28"/>
              <w:jc w:val="both"/>
              <w:rPr>
                <w:rFonts w:ascii="Source Sans Pro" w:hAnsi="Source Sans Pro"/>
                <w:kern w:val="0"/>
                <w:lang w:eastAsia="es-ES_tradnl"/>
              </w:rPr>
            </w:pPr>
            <w:r>
              <w:rPr>
                <w:rFonts w:ascii="Source Sans Pro" w:hAnsi="Source Sans Pro"/>
                <w:kern w:val="0"/>
                <w:lang w:eastAsia="es-ES_tradnl"/>
              </w:rPr>
              <w:t>Respecto al impacto ambiental previsto de la intervención, según la Ley 7/2007 de 9 de junio, de Gestión Integrada de la Calidad Ambiental, revisión vigente de 25.05.2024, el promotor declara que:</w:t>
            </w:r>
          </w:p>
          <w:p w:rsidR="00EE0B32" w:rsidRDefault="007C45A6">
            <w:pPr>
              <w:pStyle w:val="Contenidodelatabla"/>
              <w:spacing w:before="28" w:after="28"/>
              <w:jc w:val="both"/>
              <w:rPr>
                <w:rFonts w:ascii="Source Sans Pro" w:hAnsi="Source Sans Pro"/>
                <w:kern w:val="0"/>
                <w:lang w:eastAsia="es-ES_tradnl"/>
              </w:rPr>
            </w:pPr>
            <w:r>
              <w:rPr>
                <w:rFonts w:ascii="Source Sans Pro" w:hAnsi="Source Sans Pro"/>
                <w:kern w:val="0"/>
                <w:lang w:eastAsia="es-ES_tradnl"/>
              </w:rPr>
              <w:t> </w:t>
            </w:r>
          </w:p>
          <w:p w:rsidR="00EE0B32" w:rsidRDefault="0062111D">
            <w:pPr>
              <w:pStyle w:val="Contenidodelatabla"/>
              <w:spacing w:before="28" w:after="28"/>
              <w:jc w:val="both"/>
              <w:rPr>
                <w:rFonts w:ascii="Source Sans Pro" w:hAnsi="Source Sans Pro"/>
                <w:kern w:val="0"/>
                <w:lang w:eastAsia="es-ES_tradnl"/>
              </w:rPr>
            </w:pPr>
            <w:sdt>
              <w:sdtPr>
                <w:rPr>
                  <w:rFonts w:ascii="Source Sans Pro" w:hAnsi="Source Sans Pro"/>
                  <w:kern w:val="0"/>
                  <w:lang w:eastAsia="es-ES_tradnl"/>
                </w:rPr>
                <w:id w:val="832879533"/>
                <w14:checkbox>
                  <w14:checked w14:val="0"/>
                  <w14:checkedState w14:val="2612" w14:font="MS Gothic"/>
                  <w14:uncheckedState w14:val="2610" w14:font="MS Gothic"/>
                </w14:checkbox>
              </w:sdtPr>
              <w:sdtEndPr/>
              <w:sdtContent>
                <w:r w:rsidR="0091360C">
                  <w:rPr>
                    <w:rFonts w:ascii="MS Gothic" w:eastAsia="MS Gothic" w:hAnsi="MS Gothic" w:hint="eastAsia"/>
                    <w:kern w:val="0"/>
                    <w:lang w:eastAsia="es-ES_tradnl"/>
                  </w:rPr>
                  <w:t>☐</w:t>
                </w:r>
              </w:sdtContent>
            </w:sdt>
            <w:r w:rsidR="007C45A6">
              <w:rPr>
                <w:rFonts w:ascii="Source Sans Pro" w:hAnsi="Source Sans Pro"/>
                <w:kern w:val="0"/>
                <w:lang w:eastAsia="es-ES_tradnl"/>
              </w:rPr>
              <w:t> La Actuación prevista en la solicitud de ayuda No implica impacto ambiental </w:t>
            </w:r>
          </w:p>
          <w:p w:rsidR="00EE0B32" w:rsidRDefault="007C45A6">
            <w:pPr>
              <w:pStyle w:val="Contenidodelatabla"/>
              <w:spacing w:before="28" w:after="28"/>
              <w:jc w:val="both"/>
              <w:rPr>
                <w:rFonts w:ascii="Source Sans Pro" w:hAnsi="Source Sans Pro"/>
                <w:kern w:val="0"/>
                <w:lang w:eastAsia="es-ES_tradnl"/>
              </w:rPr>
            </w:pPr>
            <w:r>
              <w:rPr>
                <w:rFonts w:ascii="Source Sans Pro" w:hAnsi="Source Sans Pro"/>
                <w:kern w:val="0"/>
                <w:lang w:eastAsia="es-ES_tradnl"/>
              </w:rPr>
              <w:t> </w:t>
            </w:r>
          </w:p>
          <w:p w:rsidR="00EE0B32" w:rsidRDefault="0062111D">
            <w:pPr>
              <w:pStyle w:val="Contenidodelatabla"/>
              <w:spacing w:before="28" w:after="28"/>
              <w:jc w:val="both"/>
              <w:rPr>
                <w:rFonts w:ascii="Source Sans Pro" w:hAnsi="Source Sans Pro"/>
                <w:kern w:val="0"/>
                <w:lang w:eastAsia="es-ES_tradnl"/>
              </w:rPr>
            </w:pPr>
            <w:sdt>
              <w:sdtPr>
                <w:rPr>
                  <w:rFonts w:ascii="Source Sans Pro" w:hAnsi="Source Sans Pro"/>
                  <w:kern w:val="0"/>
                  <w:lang w:eastAsia="es-ES_tradnl"/>
                </w:rPr>
                <w:id w:val="1129059753"/>
                <w14:checkbox>
                  <w14:checked w14:val="0"/>
                  <w14:checkedState w14:val="2612" w14:font="MS Gothic"/>
                  <w14:uncheckedState w14:val="2610" w14:font="MS Gothic"/>
                </w14:checkbox>
              </w:sdtPr>
              <w:sdtEndPr/>
              <w:sdtContent>
                <w:r w:rsidR="0091360C">
                  <w:rPr>
                    <w:rFonts w:ascii="MS Gothic" w:eastAsia="MS Gothic" w:hAnsi="MS Gothic" w:hint="eastAsia"/>
                    <w:kern w:val="0"/>
                    <w:lang w:eastAsia="es-ES_tradnl"/>
                  </w:rPr>
                  <w:t>☐</w:t>
                </w:r>
              </w:sdtContent>
            </w:sdt>
            <w:r w:rsidR="007C45A6">
              <w:rPr>
                <w:rFonts w:ascii="Source Sans Pro" w:hAnsi="Source Sans Pro"/>
                <w:kern w:val="0"/>
                <w:lang w:eastAsia="es-ES_tradnl"/>
              </w:rPr>
              <w:t> La Actuación prevista en la solicitud de ayuda SI implica impacto ambiental. En este caso indicar los permisos o autorizaciones necesarios, según la tipología de actuaciones del Anexo I Ley 7/2007 de 9 de junio, de Gestión Integrada de la Calidad Ambiental, revisión vigente de 25.05.2024:</w:t>
            </w:r>
          </w:p>
          <w:p w:rsidR="00EE0B32" w:rsidRDefault="00EE0B32">
            <w:pPr>
              <w:pStyle w:val="Contenidodelatabla"/>
              <w:spacing w:before="28" w:after="28"/>
              <w:jc w:val="both"/>
              <w:rPr>
                <w:rFonts w:ascii="Source Sans Pro" w:hAnsi="Source Sans Pro"/>
                <w:kern w:val="0"/>
                <w:lang w:eastAsia="es-ES_tradnl"/>
              </w:rPr>
            </w:pPr>
          </w:p>
          <w:p w:rsidR="00EE0B32" w:rsidRDefault="0062111D">
            <w:pPr>
              <w:pStyle w:val="Contenidodelatabla"/>
              <w:spacing w:before="28" w:after="28" w:line="360" w:lineRule="auto"/>
              <w:ind w:left="821"/>
              <w:jc w:val="both"/>
              <w:rPr>
                <w:rFonts w:ascii="Source Sans Pro" w:hAnsi="Source Sans Pro"/>
                <w:kern w:val="0"/>
                <w:lang w:eastAsia="es-ES_tradnl"/>
              </w:rPr>
            </w:pPr>
            <w:sdt>
              <w:sdtPr>
                <w:rPr>
                  <w:rFonts w:ascii="Source Sans Pro" w:hAnsi="Source Sans Pro"/>
                  <w:kern w:val="0"/>
                  <w:lang w:eastAsia="es-ES_tradnl"/>
                </w:rPr>
                <w:id w:val="-113448899"/>
                <w14:checkbox>
                  <w14:checked w14:val="0"/>
                  <w14:checkedState w14:val="2612" w14:font="MS Gothic"/>
                  <w14:uncheckedState w14:val="2610" w14:font="MS Gothic"/>
                </w14:checkbox>
              </w:sdtPr>
              <w:sdtEndPr/>
              <w:sdtContent>
                <w:r w:rsidR="0091360C">
                  <w:rPr>
                    <w:rFonts w:ascii="MS Gothic" w:eastAsia="MS Gothic" w:hAnsi="MS Gothic" w:hint="eastAsia"/>
                    <w:kern w:val="0"/>
                    <w:lang w:eastAsia="es-ES_tradnl"/>
                  </w:rPr>
                  <w:t>☐</w:t>
                </w:r>
              </w:sdtContent>
            </w:sdt>
            <w:r w:rsidR="007C45A6">
              <w:rPr>
                <w:rFonts w:ascii="Source Sans Pro" w:hAnsi="Source Sans Pro"/>
                <w:kern w:val="0"/>
                <w:lang w:eastAsia="es-ES_tradnl"/>
              </w:rPr>
              <w:t> AAI: Autorización Ambiental Integrada</w:t>
            </w:r>
          </w:p>
          <w:p w:rsidR="00EE0B32" w:rsidRDefault="0062111D">
            <w:pPr>
              <w:pStyle w:val="Contenidodelatabla"/>
              <w:spacing w:before="28" w:after="28" w:line="360" w:lineRule="auto"/>
              <w:ind w:firstLine="821"/>
              <w:jc w:val="both"/>
              <w:rPr>
                <w:rFonts w:ascii="Source Sans Pro" w:hAnsi="Source Sans Pro"/>
                <w:kern w:val="0"/>
                <w:lang w:eastAsia="es-ES_tradnl"/>
              </w:rPr>
            </w:pPr>
            <w:sdt>
              <w:sdtPr>
                <w:rPr>
                  <w:rFonts w:ascii="Source Sans Pro" w:hAnsi="Source Sans Pro"/>
                  <w:kern w:val="0"/>
                  <w:lang w:eastAsia="es-ES_tradnl"/>
                </w:rPr>
                <w:id w:val="-373701590"/>
                <w14:checkbox>
                  <w14:checked w14:val="0"/>
                  <w14:checkedState w14:val="2612" w14:font="MS Gothic"/>
                  <w14:uncheckedState w14:val="2610" w14:font="MS Gothic"/>
                </w14:checkbox>
              </w:sdtPr>
              <w:sdtEndPr/>
              <w:sdtContent>
                <w:r w:rsidR="0091360C">
                  <w:rPr>
                    <w:rFonts w:ascii="MS Gothic" w:eastAsia="MS Gothic" w:hAnsi="MS Gothic" w:hint="eastAsia"/>
                    <w:kern w:val="0"/>
                    <w:lang w:eastAsia="es-ES_tradnl"/>
                  </w:rPr>
                  <w:t>☐</w:t>
                </w:r>
              </w:sdtContent>
            </w:sdt>
            <w:r w:rsidR="007C45A6">
              <w:rPr>
                <w:rFonts w:ascii="Source Sans Pro" w:hAnsi="Source Sans Pro"/>
                <w:kern w:val="0"/>
                <w:lang w:eastAsia="es-ES_tradnl"/>
              </w:rPr>
              <w:t> AAU: Autorización Ambiental Unificada</w:t>
            </w:r>
          </w:p>
          <w:p w:rsidR="00EE0B32" w:rsidRDefault="0062111D">
            <w:pPr>
              <w:pStyle w:val="Contenidodelatabla"/>
              <w:spacing w:before="28" w:after="28" w:line="360" w:lineRule="auto"/>
              <w:ind w:firstLine="821"/>
              <w:jc w:val="both"/>
              <w:rPr>
                <w:rFonts w:ascii="Source Sans Pro" w:hAnsi="Source Sans Pro"/>
                <w:kern w:val="0"/>
                <w:lang w:eastAsia="es-ES_tradnl"/>
              </w:rPr>
            </w:pPr>
            <w:sdt>
              <w:sdtPr>
                <w:rPr>
                  <w:rFonts w:ascii="Source Sans Pro" w:hAnsi="Source Sans Pro"/>
                  <w:kern w:val="0"/>
                  <w:lang w:eastAsia="es-ES_tradnl"/>
                </w:rPr>
                <w:id w:val="-148678159"/>
                <w14:checkbox>
                  <w14:checked w14:val="0"/>
                  <w14:checkedState w14:val="2612" w14:font="MS Gothic"/>
                  <w14:uncheckedState w14:val="2610" w14:font="MS Gothic"/>
                </w14:checkbox>
              </w:sdtPr>
              <w:sdtEndPr/>
              <w:sdtContent>
                <w:r w:rsidR="0091360C">
                  <w:rPr>
                    <w:rFonts w:ascii="MS Gothic" w:eastAsia="MS Gothic" w:hAnsi="MS Gothic" w:hint="eastAsia"/>
                    <w:kern w:val="0"/>
                    <w:lang w:eastAsia="es-ES_tradnl"/>
                  </w:rPr>
                  <w:t>☐</w:t>
                </w:r>
              </w:sdtContent>
            </w:sdt>
            <w:r w:rsidR="007C45A6">
              <w:rPr>
                <w:rFonts w:ascii="Source Sans Pro" w:hAnsi="Source Sans Pro"/>
                <w:kern w:val="0"/>
                <w:lang w:eastAsia="es-ES_tradnl"/>
              </w:rPr>
              <w:t> AAU*: Autorización Ambiental Unificada simplificada</w:t>
            </w:r>
          </w:p>
          <w:p w:rsidR="00EE0B32" w:rsidRDefault="0062111D">
            <w:pPr>
              <w:pStyle w:val="Contenidodelatabla"/>
              <w:spacing w:before="28" w:after="28" w:line="360" w:lineRule="auto"/>
              <w:ind w:firstLine="821"/>
              <w:jc w:val="both"/>
              <w:rPr>
                <w:rFonts w:ascii="Source Sans Pro" w:hAnsi="Source Sans Pro"/>
                <w:kern w:val="0"/>
                <w:lang w:eastAsia="es-ES_tradnl"/>
              </w:rPr>
            </w:pPr>
            <w:sdt>
              <w:sdtPr>
                <w:rPr>
                  <w:rFonts w:ascii="Source Sans Pro" w:hAnsi="Source Sans Pro"/>
                  <w:kern w:val="0"/>
                  <w:lang w:eastAsia="es-ES_tradnl"/>
                </w:rPr>
                <w:id w:val="-631867944"/>
                <w14:checkbox>
                  <w14:checked w14:val="0"/>
                  <w14:checkedState w14:val="2612" w14:font="MS Gothic"/>
                  <w14:uncheckedState w14:val="2610" w14:font="MS Gothic"/>
                </w14:checkbox>
              </w:sdtPr>
              <w:sdtEndPr/>
              <w:sdtContent>
                <w:r w:rsidR="0091360C">
                  <w:rPr>
                    <w:rFonts w:ascii="MS Gothic" w:eastAsia="MS Gothic" w:hAnsi="MS Gothic" w:hint="eastAsia"/>
                    <w:kern w:val="0"/>
                    <w:lang w:eastAsia="es-ES_tradnl"/>
                  </w:rPr>
                  <w:t>☐</w:t>
                </w:r>
              </w:sdtContent>
            </w:sdt>
            <w:r w:rsidR="007C45A6">
              <w:rPr>
                <w:rFonts w:ascii="Source Sans Pro" w:hAnsi="Source Sans Pro"/>
                <w:kern w:val="0"/>
                <w:lang w:eastAsia="es-ES_tradnl"/>
              </w:rPr>
              <w:t> EA: Evaluación Ambiental</w:t>
            </w:r>
          </w:p>
          <w:p w:rsidR="00EE0B32" w:rsidRDefault="0062111D">
            <w:pPr>
              <w:pStyle w:val="Contenidodelatabla"/>
              <w:spacing w:before="28" w:after="28" w:line="360" w:lineRule="auto"/>
              <w:ind w:firstLine="821"/>
              <w:jc w:val="both"/>
              <w:rPr>
                <w:rFonts w:ascii="Source Sans Pro" w:hAnsi="Source Sans Pro"/>
                <w:kern w:val="0"/>
                <w:lang w:eastAsia="es-ES_tradnl"/>
              </w:rPr>
            </w:pPr>
            <w:sdt>
              <w:sdtPr>
                <w:rPr>
                  <w:rFonts w:ascii="Source Sans Pro" w:hAnsi="Source Sans Pro"/>
                  <w:kern w:val="0"/>
                  <w:lang w:eastAsia="es-ES_tradnl"/>
                </w:rPr>
                <w:id w:val="1249395796"/>
                <w14:checkbox>
                  <w14:checked w14:val="0"/>
                  <w14:checkedState w14:val="2612" w14:font="MS Gothic"/>
                  <w14:uncheckedState w14:val="2610" w14:font="MS Gothic"/>
                </w14:checkbox>
              </w:sdtPr>
              <w:sdtEndPr/>
              <w:sdtContent>
                <w:r w:rsidR="0091360C">
                  <w:rPr>
                    <w:rFonts w:ascii="MS Gothic" w:eastAsia="MS Gothic" w:hAnsi="MS Gothic" w:hint="eastAsia"/>
                    <w:kern w:val="0"/>
                    <w:lang w:eastAsia="es-ES_tradnl"/>
                  </w:rPr>
                  <w:t>☐</w:t>
                </w:r>
              </w:sdtContent>
            </w:sdt>
            <w:r w:rsidR="007C45A6">
              <w:rPr>
                <w:rFonts w:ascii="Source Sans Pro" w:hAnsi="Source Sans Pro"/>
                <w:kern w:val="0"/>
                <w:lang w:eastAsia="es-ES_tradnl"/>
              </w:rPr>
              <w:t> CA: Calificación Ambiental</w:t>
            </w:r>
          </w:p>
          <w:p w:rsidR="00EE0B32" w:rsidRDefault="0062111D">
            <w:pPr>
              <w:pStyle w:val="Contenidodelatabla"/>
              <w:spacing w:before="28" w:after="28" w:line="360" w:lineRule="auto"/>
              <w:ind w:firstLine="821"/>
              <w:jc w:val="both"/>
              <w:rPr>
                <w:rFonts w:ascii="Source Sans Pro" w:hAnsi="Source Sans Pro"/>
                <w:kern w:val="0"/>
                <w:lang w:eastAsia="es-ES_tradnl"/>
              </w:rPr>
            </w:pPr>
            <w:sdt>
              <w:sdtPr>
                <w:rPr>
                  <w:rFonts w:ascii="Source Sans Pro" w:hAnsi="Source Sans Pro"/>
                  <w:kern w:val="0"/>
                  <w:lang w:eastAsia="es-ES_tradnl"/>
                </w:rPr>
                <w:id w:val="-1745105840"/>
                <w14:checkbox>
                  <w14:checked w14:val="0"/>
                  <w14:checkedState w14:val="2612" w14:font="MS Gothic"/>
                  <w14:uncheckedState w14:val="2610" w14:font="MS Gothic"/>
                </w14:checkbox>
              </w:sdtPr>
              <w:sdtEndPr/>
              <w:sdtContent>
                <w:r w:rsidR="0091360C">
                  <w:rPr>
                    <w:rFonts w:ascii="MS Gothic" w:eastAsia="MS Gothic" w:hAnsi="MS Gothic" w:hint="eastAsia"/>
                    <w:kern w:val="0"/>
                    <w:lang w:eastAsia="es-ES_tradnl"/>
                  </w:rPr>
                  <w:t>☐</w:t>
                </w:r>
              </w:sdtContent>
            </w:sdt>
            <w:r w:rsidR="007C45A6">
              <w:rPr>
                <w:rFonts w:ascii="Source Sans Pro" w:hAnsi="Source Sans Pro"/>
                <w:kern w:val="0"/>
                <w:lang w:eastAsia="es-ES_tradnl"/>
              </w:rPr>
              <w:t> CA-DR: Calificación Ambiental Declaración Responsable</w:t>
            </w:r>
          </w:p>
          <w:p w:rsidR="00EE0B32" w:rsidRDefault="0062111D">
            <w:pPr>
              <w:pStyle w:val="Contenidodelatabla"/>
              <w:spacing w:before="28" w:after="28" w:line="360" w:lineRule="auto"/>
              <w:ind w:firstLine="821"/>
              <w:jc w:val="both"/>
              <w:rPr>
                <w:rFonts w:ascii="Source Sans Pro" w:hAnsi="Source Sans Pro"/>
                <w:kern w:val="0"/>
                <w:lang w:eastAsia="es-ES_tradnl"/>
              </w:rPr>
            </w:pPr>
            <w:sdt>
              <w:sdtPr>
                <w:rPr>
                  <w:rFonts w:ascii="Source Sans Pro" w:hAnsi="Source Sans Pro"/>
                  <w:kern w:val="0"/>
                  <w:lang w:eastAsia="es-ES_tradnl"/>
                </w:rPr>
                <w:id w:val="2098288822"/>
                <w14:checkbox>
                  <w14:checked w14:val="0"/>
                  <w14:checkedState w14:val="2612" w14:font="MS Gothic"/>
                  <w14:uncheckedState w14:val="2610" w14:font="MS Gothic"/>
                </w14:checkbox>
              </w:sdtPr>
              <w:sdtEndPr/>
              <w:sdtContent>
                <w:r w:rsidR="0091360C">
                  <w:rPr>
                    <w:rFonts w:ascii="MS Gothic" w:eastAsia="MS Gothic" w:hAnsi="MS Gothic" w:hint="eastAsia"/>
                    <w:kern w:val="0"/>
                    <w:lang w:eastAsia="es-ES_tradnl"/>
                  </w:rPr>
                  <w:t>☐</w:t>
                </w:r>
              </w:sdtContent>
            </w:sdt>
            <w:r w:rsidR="007C45A6">
              <w:rPr>
                <w:rFonts w:ascii="Source Sans Pro" w:hAnsi="Source Sans Pro"/>
                <w:kern w:val="0"/>
                <w:lang w:eastAsia="es-ES_tradnl"/>
              </w:rPr>
              <w:t> Otros Indicar:</w:t>
            </w:r>
          </w:p>
          <w:p w:rsidR="0091360C" w:rsidRDefault="0091360C" w:rsidP="0091360C">
            <w:pPr>
              <w:pStyle w:val="Contenidodelatabla"/>
              <w:numPr>
                <w:ilvl w:val="3"/>
                <w:numId w:val="8"/>
              </w:numPr>
              <w:spacing w:before="28" w:after="28" w:line="360" w:lineRule="auto"/>
              <w:jc w:val="both"/>
            </w:pPr>
          </w:p>
          <w:p w:rsidR="00EE0B32" w:rsidRDefault="00EE0B32">
            <w:pPr>
              <w:pStyle w:val="Contenidodelatabla"/>
              <w:spacing w:before="28" w:after="28" w:line="360" w:lineRule="auto"/>
              <w:jc w:val="both"/>
              <w:rPr>
                <w:rFonts w:ascii="Source Sans Pro" w:hAnsi="Source Sans Pro"/>
                <w:b/>
                <w:bCs/>
                <w:kern w:val="0"/>
                <w:lang w:eastAsia="es-ES_tradnl"/>
              </w:rPr>
            </w:pPr>
          </w:p>
          <w:p w:rsidR="00EE0B32" w:rsidRDefault="00EE0B32" w:rsidP="0091360C">
            <w:pPr>
              <w:pStyle w:val="Contenidodelatabla"/>
              <w:spacing w:before="28" w:after="28"/>
              <w:jc w:val="both"/>
              <w:rPr>
                <w:rFonts w:ascii="Source Sans Pro" w:hAnsi="Source Sans Pro"/>
                <w:b/>
                <w:bCs/>
                <w:kern w:val="0"/>
                <w:lang w:eastAsia="es-ES_tradnl"/>
              </w:rPr>
            </w:pPr>
          </w:p>
          <w:p w:rsidR="0091360C" w:rsidRDefault="0091360C" w:rsidP="0091360C">
            <w:pPr>
              <w:pStyle w:val="Contenidodelatabla"/>
              <w:spacing w:before="28" w:after="28"/>
              <w:jc w:val="both"/>
              <w:rPr>
                <w:rFonts w:ascii="Source Sans Pro" w:hAnsi="Source Sans Pro"/>
                <w:b/>
                <w:bCs/>
                <w:kern w:val="0"/>
                <w:lang w:eastAsia="es-ES_tradnl"/>
              </w:rPr>
            </w:pPr>
          </w:p>
        </w:tc>
      </w:tr>
      <w:tr w:rsidR="00EE0B32">
        <w:tc>
          <w:tcPr>
            <w:tcW w:w="9921" w:type="dxa"/>
            <w:gridSpan w:val="2"/>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lastRenderedPageBreak/>
              <w:t xml:space="preserve">CREACIÓN DE EMPLEO PREVISTO </w:t>
            </w:r>
            <w:r>
              <w:rPr>
                <w:rFonts w:ascii="Source Sans Pro" w:hAnsi="Source Sans Pro"/>
                <w:kern w:val="0"/>
                <w:lang w:eastAsia="es-ES_tradnl"/>
              </w:rPr>
              <w:t>(2.5)</w:t>
            </w:r>
            <w:r>
              <w:rPr>
                <w:rFonts w:ascii="Source Sans Pro" w:hAnsi="Source Sans Pro"/>
                <w:b/>
                <w:bCs/>
                <w:kern w:val="0"/>
                <w:lang w:eastAsia="es-ES_tradnl"/>
              </w:rPr>
              <w:t>:</w:t>
            </w:r>
          </w:p>
          <w:tbl>
            <w:tblPr>
              <w:tblW w:w="9831" w:type="dxa"/>
              <w:tblLayout w:type="fixed"/>
              <w:tblCellMar>
                <w:top w:w="55" w:type="dxa"/>
                <w:left w:w="55" w:type="dxa"/>
                <w:bottom w:w="55" w:type="dxa"/>
                <w:right w:w="55" w:type="dxa"/>
              </w:tblCellMar>
              <w:tblLook w:val="04A0" w:firstRow="1" w:lastRow="0" w:firstColumn="1" w:lastColumn="0" w:noHBand="0" w:noVBand="1"/>
            </w:tblPr>
            <w:tblGrid>
              <w:gridCol w:w="2273"/>
              <w:gridCol w:w="4950"/>
              <w:gridCol w:w="2608"/>
            </w:tblGrid>
            <w:tr w:rsidR="00EE0B32">
              <w:tc>
                <w:tcPr>
                  <w:tcW w:w="2273" w:type="dxa"/>
                  <w:tcBorders>
                    <w:top w:val="single" w:sz="2" w:space="0" w:color="FFFFFF"/>
                    <w:left w:val="single" w:sz="2" w:space="0" w:color="FFFFFF"/>
                    <w:bottom w:val="single" w:sz="2" w:space="0" w:color="FFFFFF"/>
                  </w:tcBorders>
                </w:tcPr>
                <w:p w:rsidR="00EE0B32" w:rsidRDefault="00EE0B32">
                  <w:pPr>
                    <w:pStyle w:val="Contenidodelatabla"/>
                    <w:jc w:val="both"/>
                  </w:pPr>
                </w:p>
              </w:tc>
              <w:tc>
                <w:tcPr>
                  <w:tcW w:w="4950" w:type="dxa"/>
                  <w:tcBorders>
                    <w:top w:val="single" w:sz="2" w:space="0" w:color="FFFFFF"/>
                    <w:left w:val="single" w:sz="2" w:space="0" w:color="FFFFFF"/>
                    <w:bottom w:val="single" w:sz="2" w:space="0" w:color="FFFFFF"/>
                  </w:tcBorders>
                </w:tcPr>
                <w:tbl>
                  <w:tblPr>
                    <w:tblW w:w="4760" w:type="dxa"/>
                    <w:tblLayout w:type="fixed"/>
                    <w:tblCellMar>
                      <w:top w:w="55" w:type="dxa"/>
                      <w:left w:w="55" w:type="dxa"/>
                      <w:bottom w:w="55" w:type="dxa"/>
                      <w:right w:w="55" w:type="dxa"/>
                    </w:tblCellMar>
                    <w:tblLook w:val="04A0" w:firstRow="1" w:lastRow="0" w:firstColumn="1" w:lastColumn="0" w:noHBand="0" w:noVBand="1"/>
                  </w:tblPr>
                  <w:tblGrid>
                    <w:gridCol w:w="1613"/>
                    <w:gridCol w:w="1049"/>
                    <w:gridCol w:w="1049"/>
                    <w:gridCol w:w="1049"/>
                  </w:tblGrid>
                  <w:tr w:rsidR="00EE0B32">
                    <w:tc>
                      <w:tcPr>
                        <w:tcW w:w="1613" w:type="dxa"/>
                        <w:tcBorders>
                          <w:top w:val="single" w:sz="2" w:space="0" w:color="FFFFFF"/>
                          <w:left w:val="single" w:sz="2" w:space="0" w:color="FFFFFF"/>
                          <w:bottom w:val="single" w:sz="2" w:space="0" w:color="000000"/>
                        </w:tcBorders>
                        <w:vAlign w:val="center"/>
                      </w:tcPr>
                      <w:p w:rsidR="00EE0B32" w:rsidRDefault="00EE0B32">
                        <w:pPr>
                          <w:pStyle w:val="Contenidodelatabla"/>
                          <w:jc w:val="both"/>
                          <w:rPr>
                            <w:rFonts w:ascii="Source Sans Pro" w:hAnsi="Source Sans Pro"/>
                            <w:sz w:val="16"/>
                            <w:szCs w:val="16"/>
                          </w:rPr>
                        </w:pPr>
                      </w:p>
                    </w:tc>
                    <w:tc>
                      <w:tcPr>
                        <w:tcW w:w="1049" w:type="dxa"/>
                        <w:tcBorders>
                          <w:top w:val="single" w:sz="2" w:space="0" w:color="000000"/>
                          <w:left w:val="single" w:sz="2" w:space="0" w:color="000000"/>
                          <w:bottom w:val="single" w:sz="2" w:space="0" w:color="000000"/>
                        </w:tcBorders>
                        <w:shd w:val="clear" w:color="auto" w:fill="EEEEEE"/>
                        <w:vAlign w:val="center"/>
                      </w:tcPr>
                      <w:p w:rsidR="00EE0B32" w:rsidRDefault="007C45A6">
                        <w:pPr>
                          <w:pStyle w:val="Contenidodelatabla"/>
                          <w:jc w:val="center"/>
                          <w:rPr>
                            <w:rFonts w:ascii="Source Sans Pro" w:hAnsi="Source Sans Pro"/>
                            <w:b/>
                            <w:bCs/>
                            <w:sz w:val="16"/>
                            <w:szCs w:val="16"/>
                          </w:rPr>
                        </w:pPr>
                        <w:r>
                          <w:rPr>
                            <w:rFonts w:ascii="Source Sans Pro" w:hAnsi="Source Sans Pro"/>
                            <w:b/>
                            <w:bCs/>
                            <w:sz w:val="16"/>
                            <w:szCs w:val="16"/>
                          </w:rPr>
                          <w:t>Temporal de duración determinada</w:t>
                        </w:r>
                      </w:p>
                    </w:tc>
                    <w:tc>
                      <w:tcPr>
                        <w:tcW w:w="1049" w:type="dxa"/>
                        <w:tcBorders>
                          <w:top w:val="single" w:sz="2" w:space="0" w:color="000000"/>
                          <w:left w:val="single" w:sz="2" w:space="0" w:color="000000"/>
                          <w:bottom w:val="single" w:sz="2" w:space="0" w:color="000000"/>
                        </w:tcBorders>
                        <w:shd w:val="clear" w:color="auto" w:fill="EEEEEE"/>
                        <w:vAlign w:val="center"/>
                      </w:tcPr>
                      <w:p w:rsidR="00EE0B32" w:rsidRDefault="007C45A6">
                        <w:pPr>
                          <w:pStyle w:val="Contenidodelatabla"/>
                          <w:jc w:val="center"/>
                          <w:rPr>
                            <w:rFonts w:ascii="Source Sans Pro" w:hAnsi="Source Sans Pro"/>
                            <w:b/>
                            <w:bCs/>
                            <w:sz w:val="16"/>
                            <w:szCs w:val="16"/>
                          </w:rPr>
                        </w:pPr>
                        <w:r>
                          <w:rPr>
                            <w:rFonts w:ascii="Source Sans Pro" w:hAnsi="Source Sans Pro"/>
                            <w:b/>
                            <w:bCs/>
                            <w:sz w:val="16"/>
                            <w:szCs w:val="16"/>
                          </w:rPr>
                          <w:t>Indefinido</w:t>
                        </w:r>
                      </w:p>
                    </w:tc>
                    <w:tc>
                      <w:tcPr>
                        <w:tcW w:w="1049" w:type="dxa"/>
                        <w:tcBorders>
                          <w:top w:val="single" w:sz="2" w:space="0" w:color="000000"/>
                          <w:left w:val="single" w:sz="2" w:space="0" w:color="000000"/>
                          <w:bottom w:val="single" w:sz="2" w:space="0" w:color="000000"/>
                          <w:right w:val="single" w:sz="2" w:space="0" w:color="000000"/>
                        </w:tcBorders>
                        <w:shd w:val="clear" w:color="auto" w:fill="EEEEEE"/>
                        <w:vAlign w:val="center"/>
                      </w:tcPr>
                      <w:p w:rsidR="00EE0B32" w:rsidRDefault="007C45A6">
                        <w:pPr>
                          <w:pStyle w:val="Contenidodelatabla"/>
                          <w:jc w:val="center"/>
                          <w:rPr>
                            <w:rFonts w:ascii="Source Sans Pro" w:hAnsi="Source Sans Pro"/>
                            <w:b/>
                            <w:bCs/>
                            <w:sz w:val="16"/>
                            <w:szCs w:val="16"/>
                          </w:rPr>
                        </w:pPr>
                        <w:r>
                          <w:rPr>
                            <w:rFonts w:ascii="Source Sans Pro" w:hAnsi="Source Sans Pro"/>
                            <w:b/>
                            <w:bCs/>
                            <w:sz w:val="16"/>
                            <w:szCs w:val="16"/>
                          </w:rPr>
                          <w:t>Autoempleo</w:t>
                        </w:r>
                      </w:p>
                    </w:tc>
                  </w:tr>
                  <w:tr w:rsidR="00EE0B32">
                    <w:tc>
                      <w:tcPr>
                        <w:tcW w:w="1613" w:type="dxa"/>
                        <w:tcBorders>
                          <w:left w:val="single" w:sz="2" w:space="0" w:color="000000"/>
                          <w:bottom w:val="single" w:sz="2" w:space="0" w:color="000000"/>
                        </w:tcBorders>
                        <w:shd w:val="clear" w:color="auto" w:fill="EEEEEE"/>
                        <w:vAlign w:val="center"/>
                      </w:tcPr>
                      <w:p w:rsidR="00EE0B32" w:rsidRDefault="007C45A6">
                        <w:pPr>
                          <w:pStyle w:val="Contenidodelatabla"/>
                          <w:jc w:val="both"/>
                          <w:rPr>
                            <w:rFonts w:ascii="Source Sans Pro" w:hAnsi="Source Sans Pro"/>
                            <w:b/>
                            <w:bCs/>
                            <w:color w:val="000000"/>
                            <w:sz w:val="16"/>
                            <w:szCs w:val="16"/>
                          </w:rPr>
                        </w:pPr>
                        <w:r>
                          <w:rPr>
                            <w:rFonts w:ascii="Source Sans Pro" w:hAnsi="Source Sans Pro"/>
                            <w:b/>
                            <w:bCs/>
                            <w:color w:val="000000"/>
                            <w:sz w:val="16"/>
                            <w:szCs w:val="16"/>
                          </w:rPr>
                          <w:t>Hombre &lt; 35 años</w:t>
                        </w:r>
                      </w:p>
                    </w:tc>
                    <w:tc>
                      <w:tcPr>
                        <w:tcW w:w="1049" w:type="dxa"/>
                        <w:tcBorders>
                          <w:left w:val="single" w:sz="2" w:space="0" w:color="000000"/>
                          <w:bottom w:val="single" w:sz="2" w:space="0" w:color="000000"/>
                        </w:tcBorders>
                        <w:vAlign w:val="center"/>
                      </w:tcPr>
                      <w:p w:rsidR="00EE0B32" w:rsidRDefault="00EE0B32">
                        <w:pPr>
                          <w:pStyle w:val="Contenidodelatabla"/>
                          <w:jc w:val="center"/>
                          <w:rPr>
                            <w:rFonts w:ascii="Source Sans Pro" w:hAnsi="Source Sans Pro"/>
                            <w:sz w:val="16"/>
                            <w:szCs w:val="16"/>
                          </w:rPr>
                        </w:pPr>
                      </w:p>
                    </w:tc>
                    <w:tc>
                      <w:tcPr>
                        <w:tcW w:w="1049" w:type="dxa"/>
                        <w:tcBorders>
                          <w:left w:val="single" w:sz="2" w:space="0" w:color="000000"/>
                          <w:bottom w:val="single" w:sz="2" w:space="0" w:color="000000"/>
                        </w:tcBorders>
                        <w:vAlign w:val="center"/>
                      </w:tcPr>
                      <w:p w:rsidR="00EE0B32" w:rsidRDefault="00EE0B32">
                        <w:pPr>
                          <w:pStyle w:val="Contenidodelatabla"/>
                          <w:jc w:val="center"/>
                          <w:rPr>
                            <w:rFonts w:ascii="Source Sans Pro" w:hAnsi="Source Sans Pro"/>
                            <w:sz w:val="16"/>
                            <w:szCs w:val="16"/>
                          </w:rPr>
                        </w:pPr>
                      </w:p>
                    </w:tc>
                    <w:tc>
                      <w:tcPr>
                        <w:tcW w:w="1049" w:type="dxa"/>
                        <w:tcBorders>
                          <w:left w:val="single" w:sz="2" w:space="0" w:color="000000"/>
                          <w:bottom w:val="single" w:sz="2" w:space="0" w:color="000000"/>
                          <w:right w:val="single" w:sz="2" w:space="0" w:color="000000"/>
                        </w:tcBorders>
                        <w:vAlign w:val="center"/>
                      </w:tcPr>
                      <w:p w:rsidR="00EE0B32" w:rsidRDefault="00EE0B32">
                        <w:pPr>
                          <w:pStyle w:val="Contenidodelatabla"/>
                          <w:jc w:val="center"/>
                          <w:rPr>
                            <w:rFonts w:ascii="Source Sans Pro" w:hAnsi="Source Sans Pro"/>
                            <w:sz w:val="16"/>
                            <w:szCs w:val="16"/>
                          </w:rPr>
                        </w:pPr>
                      </w:p>
                    </w:tc>
                  </w:tr>
                  <w:tr w:rsidR="00EE0B32">
                    <w:tc>
                      <w:tcPr>
                        <w:tcW w:w="1613" w:type="dxa"/>
                        <w:tcBorders>
                          <w:left w:val="single" w:sz="2" w:space="0" w:color="000000"/>
                          <w:bottom w:val="single" w:sz="2" w:space="0" w:color="000000"/>
                        </w:tcBorders>
                        <w:shd w:val="clear" w:color="auto" w:fill="EEEEEE"/>
                        <w:vAlign w:val="center"/>
                      </w:tcPr>
                      <w:p w:rsidR="00EE0B32" w:rsidRDefault="007C45A6">
                        <w:pPr>
                          <w:pStyle w:val="Contenidodelatabla"/>
                          <w:jc w:val="both"/>
                        </w:pPr>
                        <w:r>
                          <w:rPr>
                            <w:rFonts w:ascii="Source Sans Pro" w:hAnsi="Source Sans Pro"/>
                            <w:b/>
                            <w:bCs/>
                            <w:color w:val="000000"/>
                            <w:sz w:val="16"/>
                            <w:szCs w:val="16"/>
                          </w:rPr>
                          <w:t xml:space="preserve">Hombre </w:t>
                        </w:r>
                        <w:r>
                          <w:rPr>
                            <w:rFonts w:ascii="Source Sans Pro" w:eastAsia="Source Sans Pro" w:hAnsi="Source Sans Pro" w:cs="Source Sans Pro"/>
                            <w:b/>
                            <w:bCs/>
                            <w:color w:val="000000"/>
                            <w:sz w:val="16"/>
                            <w:szCs w:val="16"/>
                          </w:rPr>
                          <w:t>≥</w:t>
                        </w:r>
                        <w:r>
                          <w:rPr>
                            <w:rFonts w:ascii="Source Sans Pro" w:hAnsi="Source Sans Pro"/>
                            <w:b/>
                            <w:bCs/>
                            <w:color w:val="000000"/>
                            <w:sz w:val="16"/>
                            <w:szCs w:val="16"/>
                          </w:rPr>
                          <w:t xml:space="preserve"> 35 años</w:t>
                        </w:r>
                      </w:p>
                    </w:tc>
                    <w:tc>
                      <w:tcPr>
                        <w:tcW w:w="1049" w:type="dxa"/>
                        <w:tcBorders>
                          <w:left w:val="single" w:sz="2" w:space="0" w:color="000000"/>
                          <w:bottom w:val="single" w:sz="2" w:space="0" w:color="000000"/>
                        </w:tcBorders>
                        <w:vAlign w:val="center"/>
                      </w:tcPr>
                      <w:p w:rsidR="00EE0B32" w:rsidRDefault="00EE0B32">
                        <w:pPr>
                          <w:pStyle w:val="Contenidodelatabla"/>
                          <w:jc w:val="center"/>
                          <w:rPr>
                            <w:rFonts w:ascii="Source Sans Pro" w:hAnsi="Source Sans Pro"/>
                            <w:sz w:val="16"/>
                            <w:szCs w:val="16"/>
                          </w:rPr>
                        </w:pPr>
                      </w:p>
                    </w:tc>
                    <w:tc>
                      <w:tcPr>
                        <w:tcW w:w="1049" w:type="dxa"/>
                        <w:tcBorders>
                          <w:left w:val="single" w:sz="2" w:space="0" w:color="000000"/>
                          <w:bottom w:val="single" w:sz="2" w:space="0" w:color="000000"/>
                        </w:tcBorders>
                        <w:vAlign w:val="center"/>
                      </w:tcPr>
                      <w:p w:rsidR="00EE0B32" w:rsidRDefault="00EE0B32">
                        <w:pPr>
                          <w:pStyle w:val="Contenidodelatabla"/>
                          <w:jc w:val="center"/>
                          <w:rPr>
                            <w:rFonts w:ascii="Source Sans Pro" w:hAnsi="Source Sans Pro"/>
                            <w:sz w:val="16"/>
                            <w:szCs w:val="16"/>
                          </w:rPr>
                        </w:pPr>
                      </w:p>
                    </w:tc>
                    <w:tc>
                      <w:tcPr>
                        <w:tcW w:w="1049" w:type="dxa"/>
                        <w:tcBorders>
                          <w:left w:val="single" w:sz="2" w:space="0" w:color="000000"/>
                          <w:bottom w:val="single" w:sz="2" w:space="0" w:color="000000"/>
                          <w:right w:val="single" w:sz="2" w:space="0" w:color="000000"/>
                        </w:tcBorders>
                        <w:vAlign w:val="center"/>
                      </w:tcPr>
                      <w:p w:rsidR="00EE0B32" w:rsidRDefault="00EE0B32">
                        <w:pPr>
                          <w:pStyle w:val="Contenidodelatabla"/>
                          <w:jc w:val="center"/>
                          <w:rPr>
                            <w:rFonts w:ascii="Source Sans Pro" w:hAnsi="Source Sans Pro"/>
                            <w:sz w:val="16"/>
                            <w:szCs w:val="16"/>
                          </w:rPr>
                        </w:pPr>
                      </w:p>
                    </w:tc>
                  </w:tr>
                  <w:tr w:rsidR="00EE0B32">
                    <w:tc>
                      <w:tcPr>
                        <w:tcW w:w="1613" w:type="dxa"/>
                        <w:tcBorders>
                          <w:left w:val="single" w:sz="2" w:space="0" w:color="000000"/>
                          <w:bottom w:val="single" w:sz="2" w:space="0" w:color="000000"/>
                        </w:tcBorders>
                        <w:shd w:val="clear" w:color="auto" w:fill="EEEEEE"/>
                        <w:vAlign w:val="center"/>
                      </w:tcPr>
                      <w:p w:rsidR="00EE0B32" w:rsidRDefault="007C45A6">
                        <w:pPr>
                          <w:pStyle w:val="Contenidodelatabla"/>
                          <w:jc w:val="both"/>
                          <w:rPr>
                            <w:rFonts w:ascii="Source Sans Pro" w:hAnsi="Source Sans Pro"/>
                            <w:b/>
                            <w:bCs/>
                            <w:color w:val="000000"/>
                            <w:sz w:val="16"/>
                            <w:szCs w:val="16"/>
                          </w:rPr>
                        </w:pPr>
                        <w:r>
                          <w:rPr>
                            <w:rFonts w:ascii="Source Sans Pro" w:hAnsi="Source Sans Pro"/>
                            <w:b/>
                            <w:bCs/>
                            <w:color w:val="000000"/>
                            <w:sz w:val="16"/>
                            <w:szCs w:val="16"/>
                          </w:rPr>
                          <w:t>Mujer &lt; 35 años</w:t>
                        </w:r>
                      </w:p>
                    </w:tc>
                    <w:tc>
                      <w:tcPr>
                        <w:tcW w:w="1049" w:type="dxa"/>
                        <w:tcBorders>
                          <w:left w:val="single" w:sz="2" w:space="0" w:color="000000"/>
                          <w:bottom w:val="single" w:sz="2" w:space="0" w:color="000000"/>
                        </w:tcBorders>
                        <w:vAlign w:val="center"/>
                      </w:tcPr>
                      <w:p w:rsidR="00EE0B32" w:rsidRDefault="00EE0B32">
                        <w:pPr>
                          <w:pStyle w:val="Contenidodelatabla"/>
                          <w:jc w:val="center"/>
                          <w:rPr>
                            <w:rFonts w:ascii="Source Sans Pro" w:hAnsi="Source Sans Pro"/>
                            <w:sz w:val="16"/>
                            <w:szCs w:val="16"/>
                          </w:rPr>
                        </w:pPr>
                      </w:p>
                    </w:tc>
                    <w:tc>
                      <w:tcPr>
                        <w:tcW w:w="1049" w:type="dxa"/>
                        <w:tcBorders>
                          <w:left w:val="single" w:sz="2" w:space="0" w:color="000000"/>
                          <w:bottom w:val="single" w:sz="2" w:space="0" w:color="000000"/>
                        </w:tcBorders>
                        <w:vAlign w:val="center"/>
                      </w:tcPr>
                      <w:p w:rsidR="00EE0B32" w:rsidRDefault="00EE0B32">
                        <w:pPr>
                          <w:pStyle w:val="Contenidodelatabla"/>
                          <w:jc w:val="center"/>
                          <w:rPr>
                            <w:rFonts w:ascii="Source Sans Pro" w:hAnsi="Source Sans Pro"/>
                            <w:sz w:val="16"/>
                            <w:szCs w:val="16"/>
                          </w:rPr>
                        </w:pPr>
                      </w:p>
                    </w:tc>
                    <w:tc>
                      <w:tcPr>
                        <w:tcW w:w="1049" w:type="dxa"/>
                        <w:tcBorders>
                          <w:left w:val="single" w:sz="2" w:space="0" w:color="000000"/>
                          <w:bottom w:val="single" w:sz="2" w:space="0" w:color="000000"/>
                          <w:right w:val="single" w:sz="2" w:space="0" w:color="000000"/>
                        </w:tcBorders>
                        <w:vAlign w:val="center"/>
                      </w:tcPr>
                      <w:p w:rsidR="00EE0B32" w:rsidRDefault="00EE0B32">
                        <w:pPr>
                          <w:pStyle w:val="Contenidodelatabla"/>
                          <w:jc w:val="center"/>
                          <w:rPr>
                            <w:rFonts w:ascii="Source Sans Pro" w:hAnsi="Source Sans Pro"/>
                            <w:sz w:val="16"/>
                            <w:szCs w:val="16"/>
                          </w:rPr>
                        </w:pPr>
                      </w:p>
                    </w:tc>
                  </w:tr>
                  <w:tr w:rsidR="00EE0B32">
                    <w:tc>
                      <w:tcPr>
                        <w:tcW w:w="1613" w:type="dxa"/>
                        <w:tcBorders>
                          <w:left w:val="single" w:sz="2" w:space="0" w:color="000000"/>
                          <w:bottom w:val="single" w:sz="2" w:space="0" w:color="000000"/>
                        </w:tcBorders>
                        <w:shd w:val="clear" w:color="auto" w:fill="EEEEEE"/>
                        <w:vAlign w:val="center"/>
                      </w:tcPr>
                      <w:p w:rsidR="00EE0B32" w:rsidRDefault="007C45A6">
                        <w:pPr>
                          <w:pStyle w:val="Contenidodelatabla"/>
                          <w:jc w:val="both"/>
                        </w:pPr>
                        <w:r>
                          <w:rPr>
                            <w:rFonts w:ascii="Source Sans Pro" w:hAnsi="Source Sans Pro"/>
                            <w:b/>
                            <w:bCs/>
                            <w:color w:val="000000"/>
                            <w:sz w:val="16"/>
                            <w:szCs w:val="16"/>
                          </w:rPr>
                          <w:t xml:space="preserve">Mujer </w:t>
                        </w:r>
                        <w:r>
                          <w:rPr>
                            <w:rFonts w:ascii="Source Sans Pro" w:eastAsia="Source Sans Pro" w:hAnsi="Source Sans Pro" w:cs="Source Sans Pro"/>
                            <w:b/>
                            <w:bCs/>
                            <w:color w:val="000000"/>
                            <w:sz w:val="16"/>
                            <w:szCs w:val="16"/>
                          </w:rPr>
                          <w:t>≥</w:t>
                        </w:r>
                        <w:r>
                          <w:rPr>
                            <w:rFonts w:ascii="Source Sans Pro" w:hAnsi="Source Sans Pro"/>
                            <w:b/>
                            <w:bCs/>
                            <w:color w:val="000000"/>
                            <w:sz w:val="16"/>
                            <w:szCs w:val="16"/>
                          </w:rPr>
                          <w:t xml:space="preserve"> 35 años</w:t>
                        </w:r>
                      </w:p>
                    </w:tc>
                    <w:tc>
                      <w:tcPr>
                        <w:tcW w:w="1049" w:type="dxa"/>
                        <w:tcBorders>
                          <w:left w:val="single" w:sz="2" w:space="0" w:color="000000"/>
                          <w:bottom w:val="single" w:sz="2" w:space="0" w:color="000000"/>
                        </w:tcBorders>
                        <w:vAlign w:val="center"/>
                      </w:tcPr>
                      <w:p w:rsidR="00EE0B32" w:rsidRDefault="00EE0B32">
                        <w:pPr>
                          <w:pStyle w:val="Contenidodelatabla"/>
                          <w:jc w:val="center"/>
                          <w:rPr>
                            <w:rFonts w:ascii="Source Sans Pro" w:hAnsi="Source Sans Pro"/>
                            <w:sz w:val="16"/>
                            <w:szCs w:val="16"/>
                          </w:rPr>
                        </w:pPr>
                      </w:p>
                    </w:tc>
                    <w:tc>
                      <w:tcPr>
                        <w:tcW w:w="1049" w:type="dxa"/>
                        <w:tcBorders>
                          <w:left w:val="single" w:sz="2" w:space="0" w:color="000000"/>
                          <w:bottom w:val="single" w:sz="2" w:space="0" w:color="000000"/>
                        </w:tcBorders>
                        <w:vAlign w:val="center"/>
                      </w:tcPr>
                      <w:p w:rsidR="00EE0B32" w:rsidRDefault="00EE0B32">
                        <w:pPr>
                          <w:pStyle w:val="Contenidodelatabla"/>
                          <w:jc w:val="center"/>
                          <w:rPr>
                            <w:rFonts w:ascii="Source Sans Pro" w:hAnsi="Source Sans Pro"/>
                            <w:sz w:val="16"/>
                            <w:szCs w:val="16"/>
                          </w:rPr>
                        </w:pPr>
                      </w:p>
                    </w:tc>
                    <w:tc>
                      <w:tcPr>
                        <w:tcW w:w="1049" w:type="dxa"/>
                        <w:tcBorders>
                          <w:left w:val="single" w:sz="2" w:space="0" w:color="000000"/>
                          <w:bottom w:val="single" w:sz="2" w:space="0" w:color="000000"/>
                          <w:right w:val="single" w:sz="2" w:space="0" w:color="000000"/>
                        </w:tcBorders>
                        <w:vAlign w:val="center"/>
                      </w:tcPr>
                      <w:p w:rsidR="00EE0B32" w:rsidRDefault="00EE0B32">
                        <w:pPr>
                          <w:pStyle w:val="Contenidodelatabla"/>
                          <w:jc w:val="center"/>
                          <w:rPr>
                            <w:rFonts w:ascii="Source Sans Pro" w:hAnsi="Source Sans Pro"/>
                            <w:sz w:val="16"/>
                            <w:szCs w:val="16"/>
                          </w:rPr>
                        </w:pPr>
                      </w:p>
                    </w:tc>
                  </w:tr>
                  <w:tr w:rsidR="00EE0B32">
                    <w:tc>
                      <w:tcPr>
                        <w:tcW w:w="1613" w:type="dxa"/>
                        <w:tcBorders>
                          <w:left w:val="single" w:sz="2" w:space="0" w:color="000000"/>
                          <w:bottom w:val="single" w:sz="2" w:space="0" w:color="000000"/>
                        </w:tcBorders>
                        <w:shd w:val="clear" w:color="auto" w:fill="CCCCCC"/>
                        <w:vAlign w:val="center"/>
                      </w:tcPr>
                      <w:p w:rsidR="00EE0B32" w:rsidRDefault="007C45A6">
                        <w:pPr>
                          <w:pStyle w:val="Contenidodelatabla"/>
                          <w:jc w:val="both"/>
                          <w:rPr>
                            <w:rFonts w:ascii="Source Sans Pro" w:hAnsi="Source Sans Pro"/>
                            <w:b/>
                            <w:bCs/>
                            <w:sz w:val="16"/>
                            <w:szCs w:val="16"/>
                          </w:rPr>
                        </w:pPr>
                        <w:r>
                          <w:rPr>
                            <w:rFonts w:ascii="Source Sans Pro" w:hAnsi="Source Sans Pro"/>
                            <w:b/>
                            <w:bCs/>
                            <w:sz w:val="16"/>
                            <w:szCs w:val="16"/>
                          </w:rPr>
                          <w:t>Total</w:t>
                        </w:r>
                      </w:p>
                    </w:tc>
                    <w:tc>
                      <w:tcPr>
                        <w:tcW w:w="1049" w:type="dxa"/>
                        <w:tcBorders>
                          <w:left w:val="single" w:sz="2" w:space="0" w:color="000000"/>
                          <w:bottom w:val="single" w:sz="2" w:space="0" w:color="000000"/>
                        </w:tcBorders>
                        <w:shd w:val="clear" w:color="auto" w:fill="CCCCCC"/>
                        <w:vAlign w:val="center"/>
                      </w:tcPr>
                      <w:p w:rsidR="00EE0B32" w:rsidRDefault="00EE0B32">
                        <w:pPr>
                          <w:pStyle w:val="Contenidodelatabla"/>
                          <w:jc w:val="center"/>
                          <w:rPr>
                            <w:rFonts w:ascii="Source Sans Pro" w:hAnsi="Source Sans Pro"/>
                            <w:b/>
                            <w:bCs/>
                            <w:sz w:val="16"/>
                            <w:szCs w:val="16"/>
                          </w:rPr>
                        </w:pPr>
                      </w:p>
                    </w:tc>
                    <w:tc>
                      <w:tcPr>
                        <w:tcW w:w="1049" w:type="dxa"/>
                        <w:tcBorders>
                          <w:left w:val="single" w:sz="2" w:space="0" w:color="000000"/>
                          <w:bottom w:val="single" w:sz="2" w:space="0" w:color="000000"/>
                        </w:tcBorders>
                        <w:shd w:val="clear" w:color="auto" w:fill="CCCCCC"/>
                        <w:vAlign w:val="center"/>
                      </w:tcPr>
                      <w:p w:rsidR="00EE0B32" w:rsidRDefault="00EE0B32">
                        <w:pPr>
                          <w:pStyle w:val="Contenidodelatabla"/>
                          <w:jc w:val="center"/>
                          <w:rPr>
                            <w:rFonts w:ascii="Source Sans Pro" w:hAnsi="Source Sans Pro"/>
                            <w:b/>
                            <w:bCs/>
                            <w:sz w:val="16"/>
                            <w:szCs w:val="16"/>
                          </w:rPr>
                        </w:pPr>
                      </w:p>
                    </w:tc>
                    <w:tc>
                      <w:tcPr>
                        <w:tcW w:w="1049" w:type="dxa"/>
                        <w:tcBorders>
                          <w:left w:val="single" w:sz="2" w:space="0" w:color="000000"/>
                          <w:bottom w:val="single" w:sz="2" w:space="0" w:color="000000"/>
                          <w:right w:val="single" w:sz="2" w:space="0" w:color="000000"/>
                        </w:tcBorders>
                        <w:shd w:val="clear" w:color="auto" w:fill="CCCCCC"/>
                        <w:vAlign w:val="center"/>
                      </w:tcPr>
                      <w:p w:rsidR="00EE0B32" w:rsidRDefault="00EE0B32">
                        <w:pPr>
                          <w:pStyle w:val="Contenidodelatabla"/>
                          <w:jc w:val="center"/>
                          <w:rPr>
                            <w:rFonts w:ascii="Source Sans Pro" w:hAnsi="Source Sans Pro"/>
                            <w:b/>
                            <w:bCs/>
                            <w:sz w:val="16"/>
                            <w:szCs w:val="16"/>
                          </w:rPr>
                        </w:pPr>
                      </w:p>
                    </w:tc>
                  </w:tr>
                </w:tbl>
                <w:p w:rsidR="00EE0B32" w:rsidRDefault="00EE0B32">
                  <w:pPr>
                    <w:pStyle w:val="Contenidodelatabla"/>
                    <w:spacing w:before="28" w:after="28"/>
                    <w:jc w:val="both"/>
                    <w:rPr>
                      <w:rFonts w:ascii="Source Sans Pro" w:hAnsi="Source Sans Pro"/>
                      <w:b/>
                      <w:bCs/>
                      <w:color w:val="FF0000"/>
                      <w:kern w:val="0"/>
                      <w:lang w:eastAsia="es-ES_tradnl"/>
                    </w:rPr>
                  </w:pPr>
                </w:p>
              </w:tc>
              <w:tc>
                <w:tcPr>
                  <w:tcW w:w="2608" w:type="dxa"/>
                  <w:tcBorders>
                    <w:top w:val="single" w:sz="2" w:space="0" w:color="FFFFFF"/>
                    <w:left w:val="single" w:sz="2" w:space="0" w:color="FFFFFF"/>
                    <w:bottom w:val="single" w:sz="2" w:space="0" w:color="FFFFFF"/>
                    <w:right w:val="single" w:sz="2" w:space="0" w:color="FFFFFF"/>
                  </w:tcBorders>
                </w:tcPr>
                <w:p w:rsidR="00EE0B32" w:rsidRDefault="00EE0B32">
                  <w:pPr>
                    <w:pStyle w:val="Contenidodelatabla"/>
                    <w:jc w:val="both"/>
                  </w:pPr>
                </w:p>
                <w:p w:rsidR="00EE0B32" w:rsidRDefault="00EE0B32">
                  <w:pPr>
                    <w:pStyle w:val="Contenidodelatabla"/>
                    <w:jc w:val="both"/>
                  </w:pPr>
                </w:p>
                <w:p w:rsidR="00EE0B32" w:rsidRDefault="00EE0B32">
                  <w:pPr>
                    <w:pStyle w:val="Contenidodelatabla"/>
                    <w:jc w:val="both"/>
                  </w:pPr>
                </w:p>
                <w:p w:rsidR="00EE0B32" w:rsidRDefault="00EE0B32">
                  <w:pPr>
                    <w:pStyle w:val="Contenidodelatabla"/>
                    <w:jc w:val="both"/>
                  </w:pPr>
                </w:p>
                <w:p w:rsidR="00EE0B32" w:rsidRDefault="00EE0B32">
                  <w:pPr>
                    <w:pStyle w:val="Contenidodelatabla"/>
                    <w:jc w:val="both"/>
                  </w:pPr>
                </w:p>
                <w:p w:rsidR="00EE0B32" w:rsidRDefault="00EE0B32">
                  <w:pPr>
                    <w:pStyle w:val="Contenidodelatabla"/>
                    <w:jc w:val="both"/>
                  </w:pPr>
                </w:p>
                <w:p w:rsidR="00EE0B32" w:rsidRDefault="00EE0B32">
                  <w:pPr>
                    <w:pStyle w:val="Contenidodelatabla"/>
                    <w:jc w:val="both"/>
                  </w:pPr>
                </w:p>
                <w:p w:rsidR="00EE0B32" w:rsidRDefault="00EE0B32">
                  <w:pPr>
                    <w:pStyle w:val="Contenidodelatabla"/>
                    <w:jc w:val="both"/>
                  </w:pPr>
                </w:p>
                <w:p w:rsidR="00EE0B32" w:rsidRDefault="00EE0B32">
                  <w:pPr>
                    <w:pStyle w:val="Contenidodelatabla"/>
                    <w:jc w:val="both"/>
                  </w:pPr>
                </w:p>
                <w:p w:rsidR="00EE0B32" w:rsidRDefault="00EE0B32">
                  <w:pPr>
                    <w:pStyle w:val="Contenidodelatabla"/>
                    <w:jc w:val="both"/>
                  </w:pPr>
                </w:p>
                <w:p w:rsidR="00EE0B32" w:rsidRDefault="00EE0B32">
                  <w:pPr>
                    <w:pStyle w:val="Contenidodelatabla"/>
                    <w:jc w:val="both"/>
                  </w:pPr>
                </w:p>
                <w:p w:rsidR="00EE0B32" w:rsidRDefault="00EE0B32">
                  <w:pPr>
                    <w:pStyle w:val="Contenidodelatabla"/>
                    <w:jc w:val="both"/>
                  </w:pPr>
                </w:p>
              </w:tc>
            </w:tr>
          </w:tbl>
          <w:p w:rsidR="00EE0B32" w:rsidRDefault="00EE0B32">
            <w:pPr>
              <w:pStyle w:val="Contenidodelatabla"/>
              <w:spacing w:before="28" w:after="113"/>
              <w:jc w:val="both"/>
            </w:pPr>
          </w:p>
        </w:tc>
      </w:tr>
      <w:tr w:rsidR="00EE0B32">
        <w:tc>
          <w:tcPr>
            <w:tcW w:w="9921" w:type="dxa"/>
            <w:gridSpan w:val="2"/>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 xml:space="preserve">DESCRIPCIÓN DE LA VIABILIDAD TÉCNICA Y ECONÓMICA DE LA OPERACIÓN </w:t>
            </w:r>
            <w:r>
              <w:rPr>
                <w:rFonts w:ascii="Source Sans Pro" w:hAnsi="Source Sans Pro"/>
                <w:kern w:val="0"/>
                <w:lang w:eastAsia="es-ES_tradnl"/>
              </w:rPr>
              <w:t>(2.6)</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r>
      <w:tr w:rsidR="00EE0B32">
        <w:tc>
          <w:tcPr>
            <w:tcW w:w="9921" w:type="dxa"/>
            <w:gridSpan w:val="2"/>
            <w:tcBorders>
              <w:top w:val="single" w:sz="4" w:space="0" w:color="000000"/>
              <w:left w:val="single" w:sz="4" w:space="0" w:color="000000"/>
              <w:bottom w:val="single" w:sz="4" w:space="0" w:color="000000"/>
              <w:right w:val="single" w:sz="4" w:space="0" w:color="000000"/>
            </w:tcBorders>
            <w:shd w:val="clear" w:color="auto" w:fill="FFFFFF"/>
          </w:tcPr>
          <w:p w:rsidR="00EE0B32" w:rsidRDefault="007C45A6">
            <w:pPr>
              <w:pStyle w:val="Contenidodelatabla"/>
              <w:jc w:val="both"/>
            </w:pPr>
            <w:r>
              <w:rPr>
                <w:rFonts w:ascii="Source Sans Pro" w:hAnsi="Source Sans Pro"/>
                <w:b/>
                <w:bCs/>
                <w:kern w:val="0"/>
                <w:lang w:eastAsia="es-ES_tradnl"/>
              </w:rPr>
              <w:t xml:space="preserve">COHERENCIA DE LA OPERACIÓN CON LA ESTRATEGIA DE DESARROLLO LOCAL </w:t>
            </w:r>
            <w:r>
              <w:rPr>
                <w:rFonts w:ascii="Source Sans Pro" w:hAnsi="Source Sans Pro"/>
                <w:kern w:val="0"/>
                <w:lang w:eastAsia="es-ES_tradnl"/>
              </w:rPr>
              <w:t>(2.7)</w:t>
            </w:r>
            <w:r>
              <w:rPr>
                <w:rFonts w:ascii="Source Sans Pro" w:hAnsi="Source Sans Pro"/>
                <w:bCs/>
                <w:kern w:val="0"/>
                <w:lang w:eastAsia="es-ES_tradnl"/>
              </w:rPr>
              <w:t>:</w:t>
            </w:r>
            <w:r>
              <w:rPr>
                <w:rFonts w:ascii="Source Sans Pro" w:hAnsi="Source Sans Pro"/>
                <w:b/>
                <w:bCs/>
                <w:kern w:val="0"/>
                <w:lang w:eastAsia="es-ES_tradnl"/>
              </w:rPr>
              <w:t xml:space="preserve"> </w:t>
            </w:r>
          </w:p>
          <w:p w:rsidR="00EE0B32" w:rsidRDefault="007C45A6">
            <w:pPr>
              <w:pStyle w:val="Contenidodelatabla"/>
              <w:jc w:val="both"/>
              <w:rPr>
                <w:rFonts w:ascii="Source Sans Pro" w:hAnsi="Source Sans Pro"/>
                <w:bCs/>
                <w:kern w:val="0"/>
                <w:sz w:val="16"/>
                <w:lang w:eastAsia="es-ES_tradnl"/>
              </w:rPr>
            </w:pPr>
            <w:r>
              <w:rPr>
                <w:rFonts w:ascii="Source Sans Pro" w:hAnsi="Source Sans Pro"/>
                <w:bCs/>
                <w:kern w:val="0"/>
                <w:sz w:val="16"/>
                <w:lang w:eastAsia="es-ES_tradnl"/>
              </w:rPr>
              <w:t>Véase documento explicativo resumen de la EDLL de la zona rural LEADER.</w:t>
            </w:r>
          </w:p>
          <w:p w:rsidR="00EE0B32" w:rsidRDefault="00EE0B32">
            <w:pPr>
              <w:pStyle w:val="Contenidodelatabla"/>
              <w:jc w:val="both"/>
              <w:rPr>
                <w:rFonts w:ascii="Source Sans Pro" w:hAnsi="Source Sans Pro"/>
                <w:bCs/>
                <w:kern w:val="0"/>
                <w:sz w:val="16"/>
                <w:lang w:eastAsia="es-ES_tradnl"/>
              </w:rPr>
            </w:pPr>
          </w:p>
          <w:p w:rsidR="00EE0B32" w:rsidRDefault="00EE0B32">
            <w:pPr>
              <w:pStyle w:val="Contenidodelatabla"/>
              <w:jc w:val="both"/>
              <w:rPr>
                <w:rFonts w:ascii="Source Sans Pro" w:hAnsi="Source Sans Pro"/>
                <w:bCs/>
                <w:kern w:val="0"/>
                <w:sz w:val="16"/>
                <w:lang w:eastAsia="es-ES_tradnl"/>
              </w:rPr>
            </w:pPr>
          </w:p>
          <w:tbl>
            <w:tblPr>
              <w:tblW w:w="7855" w:type="dxa"/>
              <w:tblInd w:w="945" w:type="dxa"/>
              <w:tblLayout w:type="fixed"/>
              <w:tblCellMar>
                <w:top w:w="55" w:type="dxa"/>
                <w:left w:w="55" w:type="dxa"/>
                <w:bottom w:w="55" w:type="dxa"/>
                <w:right w:w="55" w:type="dxa"/>
              </w:tblCellMar>
              <w:tblLook w:val="04A0" w:firstRow="1" w:lastRow="0" w:firstColumn="1" w:lastColumn="0" w:noHBand="0" w:noVBand="1"/>
            </w:tblPr>
            <w:tblGrid>
              <w:gridCol w:w="1309"/>
              <w:gridCol w:w="845"/>
              <w:gridCol w:w="5701"/>
            </w:tblGrid>
            <w:tr w:rsidR="00EE0B32">
              <w:tc>
                <w:tcPr>
                  <w:tcW w:w="1309" w:type="dxa"/>
                  <w:tcBorders>
                    <w:top w:val="single" w:sz="2" w:space="0" w:color="000000"/>
                    <w:left w:val="single" w:sz="2" w:space="0" w:color="000000"/>
                    <w:bottom w:val="single" w:sz="2" w:space="0" w:color="000000"/>
                  </w:tcBorders>
                  <w:shd w:val="clear" w:color="auto" w:fill="B2B2B2"/>
                  <w:vAlign w:val="center"/>
                </w:tcPr>
                <w:p w:rsidR="00EE0B32" w:rsidRDefault="007C45A6">
                  <w:pPr>
                    <w:pStyle w:val="Contenidodelatabla"/>
                    <w:jc w:val="center"/>
                    <w:rPr>
                      <w:rFonts w:ascii="Source Sans Pro" w:hAnsi="Source Sans Pro"/>
                      <w:b/>
                      <w:bCs/>
                      <w:sz w:val="16"/>
                      <w:szCs w:val="16"/>
                    </w:rPr>
                  </w:pPr>
                  <w:r>
                    <w:rPr>
                      <w:rFonts w:ascii="Source Sans Pro" w:hAnsi="Source Sans Pro"/>
                      <w:b/>
                      <w:bCs/>
                      <w:sz w:val="16"/>
                      <w:szCs w:val="16"/>
                    </w:rPr>
                    <w:t>Aspectos a analizar</w:t>
                  </w:r>
                </w:p>
              </w:tc>
              <w:tc>
                <w:tcPr>
                  <w:tcW w:w="845" w:type="dxa"/>
                  <w:tcBorders>
                    <w:top w:val="single" w:sz="2" w:space="0" w:color="000000"/>
                    <w:left w:val="single" w:sz="2" w:space="0" w:color="000000"/>
                    <w:bottom w:val="single" w:sz="2" w:space="0" w:color="000000"/>
                  </w:tcBorders>
                  <w:shd w:val="clear" w:color="auto" w:fill="B2B2B2"/>
                  <w:vAlign w:val="center"/>
                </w:tcPr>
                <w:p w:rsidR="00EE0B32" w:rsidRDefault="007C45A6">
                  <w:pPr>
                    <w:pStyle w:val="Contenidodelatabla"/>
                    <w:jc w:val="center"/>
                    <w:rPr>
                      <w:rFonts w:ascii="Source Sans Pro" w:hAnsi="Source Sans Pro"/>
                      <w:b/>
                      <w:bCs/>
                      <w:sz w:val="16"/>
                      <w:szCs w:val="16"/>
                    </w:rPr>
                  </w:pPr>
                  <w:r>
                    <w:rPr>
                      <w:rFonts w:ascii="Source Sans Pro" w:hAnsi="Source Sans Pro"/>
                      <w:b/>
                      <w:bCs/>
                      <w:sz w:val="16"/>
                      <w:szCs w:val="16"/>
                    </w:rPr>
                    <w:t>Código EDL</w:t>
                  </w:r>
                </w:p>
              </w:tc>
              <w:tc>
                <w:tcPr>
                  <w:tcW w:w="5701" w:type="dxa"/>
                  <w:tcBorders>
                    <w:top w:val="single" w:sz="2" w:space="0" w:color="000000"/>
                    <w:left w:val="single" w:sz="2" w:space="0" w:color="000000"/>
                    <w:bottom w:val="single" w:sz="2" w:space="0" w:color="000000"/>
                    <w:right w:val="single" w:sz="2" w:space="0" w:color="000000"/>
                  </w:tcBorders>
                  <w:shd w:val="clear" w:color="auto" w:fill="B2B2B2"/>
                  <w:vAlign w:val="center"/>
                </w:tcPr>
                <w:p w:rsidR="00EE0B32" w:rsidRDefault="007C45A6">
                  <w:pPr>
                    <w:pStyle w:val="Contenidodelatabla"/>
                    <w:jc w:val="center"/>
                    <w:rPr>
                      <w:rFonts w:ascii="Source Sans Pro" w:hAnsi="Source Sans Pro"/>
                      <w:b/>
                      <w:bCs/>
                      <w:sz w:val="16"/>
                      <w:szCs w:val="16"/>
                    </w:rPr>
                  </w:pPr>
                  <w:r>
                    <w:rPr>
                      <w:rFonts w:ascii="Source Sans Pro" w:hAnsi="Source Sans Pro"/>
                      <w:b/>
                      <w:bCs/>
                      <w:sz w:val="16"/>
                      <w:szCs w:val="16"/>
                    </w:rPr>
                    <w:t>Denominación</w:t>
                  </w:r>
                </w:p>
              </w:tc>
            </w:tr>
            <w:tr w:rsidR="00EE0B32">
              <w:tc>
                <w:tcPr>
                  <w:tcW w:w="1309" w:type="dxa"/>
                  <w:vMerge w:val="restart"/>
                  <w:tcBorders>
                    <w:top w:val="single" w:sz="2" w:space="0" w:color="000000"/>
                    <w:left w:val="single" w:sz="2" w:space="0" w:color="000000"/>
                    <w:bottom w:val="single" w:sz="2" w:space="0" w:color="000000"/>
                  </w:tcBorders>
                  <w:shd w:val="clear" w:color="auto" w:fill="FFFFD7"/>
                  <w:vAlign w:val="center"/>
                </w:tcPr>
                <w:p w:rsidR="00EE0B32" w:rsidRDefault="007C45A6">
                  <w:pPr>
                    <w:pStyle w:val="Contenidodelatabla"/>
                    <w:jc w:val="center"/>
                    <w:rPr>
                      <w:rFonts w:ascii="Source Sans Pro" w:hAnsi="Source Sans Pro"/>
                      <w:b/>
                      <w:bCs/>
                      <w:sz w:val="16"/>
                      <w:szCs w:val="16"/>
                    </w:rPr>
                  </w:pPr>
                  <w:r>
                    <w:rPr>
                      <w:rFonts w:ascii="Source Sans Pro" w:hAnsi="Source Sans Pro"/>
                      <w:b/>
                      <w:bCs/>
                      <w:sz w:val="16"/>
                      <w:szCs w:val="16"/>
                    </w:rPr>
                    <w:t>Potencialidades aprovechadas</w:t>
                  </w:r>
                </w:p>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r w:rsidR="00EE0B32">
              <w:tc>
                <w:tcPr>
                  <w:tcW w:w="1309" w:type="dxa"/>
                  <w:vMerge/>
                  <w:tcBorders>
                    <w:top w:val="single" w:sz="2" w:space="0" w:color="000000"/>
                    <w:left w:val="single" w:sz="2" w:space="0" w:color="000000"/>
                    <w:bottom w:val="single" w:sz="2" w:space="0" w:color="000000"/>
                  </w:tcBorders>
                  <w:shd w:val="clear" w:color="auto" w:fill="FFFFD7"/>
                  <w:vAlign w:val="center"/>
                </w:tcPr>
                <w:p w:rsidR="00EE0B32" w:rsidRDefault="00EE0B32"/>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r w:rsidR="00EE0B32">
              <w:tc>
                <w:tcPr>
                  <w:tcW w:w="1309" w:type="dxa"/>
                  <w:vMerge/>
                  <w:tcBorders>
                    <w:top w:val="single" w:sz="2" w:space="0" w:color="000000"/>
                    <w:left w:val="single" w:sz="2" w:space="0" w:color="000000"/>
                    <w:bottom w:val="single" w:sz="2" w:space="0" w:color="000000"/>
                  </w:tcBorders>
                  <w:shd w:val="clear" w:color="auto" w:fill="FFFFD7"/>
                  <w:vAlign w:val="center"/>
                </w:tcPr>
                <w:p w:rsidR="00EE0B32" w:rsidRDefault="00EE0B32"/>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r w:rsidR="00EE0B32">
              <w:tc>
                <w:tcPr>
                  <w:tcW w:w="1309" w:type="dxa"/>
                  <w:vMerge w:val="restart"/>
                  <w:tcBorders>
                    <w:top w:val="single" w:sz="2" w:space="0" w:color="000000"/>
                    <w:left w:val="single" w:sz="2" w:space="0" w:color="000000"/>
                    <w:bottom w:val="single" w:sz="2" w:space="0" w:color="000000"/>
                  </w:tcBorders>
                  <w:shd w:val="clear" w:color="auto" w:fill="FFFFD7"/>
                  <w:vAlign w:val="center"/>
                </w:tcPr>
                <w:p w:rsidR="00EE0B32" w:rsidRDefault="007C45A6">
                  <w:pPr>
                    <w:pStyle w:val="Contenidodelatabla"/>
                    <w:jc w:val="center"/>
                    <w:rPr>
                      <w:rFonts w:ascii="Source Sans Pro" w:hAnsi="Source Sans Pro"/>
                      <w:b/>
                      <w:bCs/>
                      <w:sz w:val="16"/>
                      <w:szCs w:val="16"/>
                    </w:rPr>
                  </w:pPr>
                  <w:r>
                    <w:rPr>
                      <w:rFonts w:ascii="Source Sans Pro" w:hAnsi="Source Sans Pro"/>
                      <w:b/>
                      <w:bCs/>
                      <w:sz w:val="16"/>
                      <w:szCs w:val="16"/>
                    </w:rPr>
                    <w:t>Necesidades priorizadas abordadas</w:t>
                  </w:r>
                </w:p>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r w:rsidR="00EE0B32">
              <w:tc>
                <w:tcPr>
                  <w:tcW w:w="1309" w:type="dxa"/>
                  <w:vMerge/>
                  <w:tcBorders>
                    <w:top w:val="single" w:sz="2" w:space="0" w:color="000000"/>
                    <w:left w:val="single" w:sz="2" w:space="0" w:color="000000"/>
                    <w:bottom w:val="single" w:sz="2" w:space="0" w:color="000000"/>
                  </w:tcBorders>
                  <w:shd w:val="clear" w:color="auto" w:fill="FFFFD7"/>
                  <w:vAlign w:val="center"/>
                </w:tcPr>
                <w:p w:rsidR="00EE0B32" w:rsidRDefault="00EE0B32"/>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r w:rsidR="00EE0B32">
              <w:tc>
                <w:tcPr>
                  <w:tcW w:w="1309" w:type="dxa"/>
                  <w:vMerge/>
                  <w:tcBorders>
                    <w:top w:val="single" w:sz="2" w:space="0" w:color="000000"/>
                    <w:left w:val="single" w:sz="2" w:space="0" w:color="000000"/>
                    <w:bottom w:val="single" w:sz="2" w:space="0" w:color="000000"/>
                  </w:tcBorders>
                  <w:shd w:val="clear" w:color="auto" w:fill="FFFFD7"/>
                  <w:vAlign w:val="center"/>
                </w:tcPr>
                <w:p w:rsidR="00EE0B32" w:rsidRDefault="00EE0B32"/>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r w:rsidR="00EE0B32">
              <w:tc>
                <w:tcPr>
                  <w:tcW w:w="1309" w:type="dxa"/>
                  <w:vMerge w:val="restart"/>
                  <w:tcBorders>
                    <w:left w:val="single" w:sz="2" w:space="0" w:color="000000"/>
                    <w:bottom w:val="single" w:sz="2" w:space="0" w:color="000000"/>
                  </w:tcBorders>
                  <w:shd w:val="clear" w:color="auto" w:fill="FFFFD7"/>
                  <w:vAlign w:val="center"/>
                </w:tcPr>
                <w:p w:rsidR="00EE0B32" w:rsidRDefault="007C45A6">
                  <w:pPr>
                    <w:pStyle w:val="Contenidodelatabla"/>
                    <w:jc w:val="center"/>
                    <w:rPr>
                      <w:rFonts w:ascii="Source Sans Pro" w:hAnsi="Source Sans Pro"/>
                      <w:b/>
                      <w:bCs/>
                      <w:sz w:val="16"/>
                      <w:szCs w:val="16"/>
                    </w:rPr>
                  </w:pPr>
                  <w:r>
                    <w:rPr>
                      <w:rFonts w:ascii="Source Sans Pro" w:hAnsi="Source Sans Pro"/>
                      <w:b/>
                      <w:bCs/>
                      <w:sz w:val="16"/>
                      <w:szCs w:val="16"/>
                    </w:rPr>
                    <w:t>Aspectos innovadores</w:t>
                  </w:r>
                </w:p>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r w:rsidR="00EE0B32">
              <w:tc>
                <w:tcPr>
                  <w:tcW w:w="1309" w:type="dxa"/>
                  <w:vMerge/>
                  <w:tcBorders>
                    <w:left w:val="single" w:sz="2" w:space="0" w:color="000000"/>
                    <w:bottom w:val="single" w:sz="2" w:space="0" w:color="000000"/>
                  </w:tcBorders>
                  <w:shd w:val="clear" w:color="auto" w:fill="FFFFD7"/>
                  <w:vAlign w:val="center"/>
                </w:tcPr>
                <w:p w:rsidR="00EE0B32" w:rsidRDefault="00EE0B32"/>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r w:rsidR="00EE0B32">
              <w:tc>
                <w:tcPr>
                  <w:tcW w:w="1309" w:type="dxa"/>
                  <w:vMerge/>
                  <w:tcBorders>
                    <w:left w:val="single" w:sz="2" w:space="0" w:color="000000"/>
                    <w:bottom w:val="single" w:sz="2" w:space="0" w:color="000000"/>
                  </w:tcBorders>
                  <w:shd w:val="clear" w:color="auto" w:fill="FFFFD7"/>
                  <w:vAlign w:val="center"/>
                </w:tcPr>
                <w:p w:rsidR="00EE0B32" w:rsidRDefault="00EE0B32"/>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r w:rsidR="00EE0B32">
              <w:tc>
                <w:tcPr>
                  <w:tcW w:w="1309" w:type="dxa"/>
                  <w:vMerge w:val="restart"/>
                  <w:tcBorders>
                    <w:left w:val="single" w:sz="2" w:space="0" w:color="000000"/>
                    <w:bottom w:val="single" w:sz="2" w:space="0" w:color="000000"/>
                  </w:tcBorders>
                  <w:shd w:val="clear" w:color="auto" w:fill="FFFFD7"/>
                  <w:vAlign w:val="center"/>
                </w:tcPr>
                <w:p w:rsidR="00EE0B32" w:rsidRDefault="007C45A6">
                  <w:pPr>
                    <w:pStyle w:val="Contenidodelatabla"/>
                    <w:jc w:val="center"/>
                    <w:rPr>
                      <w:rFonts w:ascii="Source Sans Pro" w:hAnsi="Source Sans Pro"/>
                      <w:b/>
                      <w:bCs/>
                      <w:sz w:val="16"/>
                      <w:szCs w:val="16"/>
                    </w:rPr>
                  </w:pPr>
                  <w:r>
                    <w:rPr>
                      <w:rFonts w:ascii="Source Sans Pro" w:hAnsi="Source Sans Pro"/>
                      <w:b/>
                      <w:bCs/>
                      <w:sz w:val="16"/>
                      <w:szCs w:val="16"/>
                    </w:rPr>
                    <w:t>Objetivos generales y específicos a los que contribuye</w:t>
                  </w:r>
                </w:p>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r w:rsidR="00EE0B32">
              <w:tc>
                <w:tcPr>
                  <w:tcW w:w="1309" w:type="dxa"/>
                  <w:vMerge/>
                  <w:tcBorders>
                    <w:left w:val="single" w:sz="2" w:space="0" w:color="000000"/>
                    <w:bottom w:val="single" w:sz="2" w:space="0" w:color="000000"/>
                  </w:tcBorders>
                  <w:shd w:val="clear" w:color="auto" w:fill="FFFFD7"/>
                  <w:vAlign w:val="center"/>
                </w:tcPr>
                <w:p w:rsidR="00EE0B32" w:rsidRDefault="00EE0B32"/>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r w:rsidR="00EE0B32">
              <w:tc>
                <w:tcPr>
                  <w:tcW w:w="1309" w:type="dxa"/>
                  <w:vMerge/>
                  <w:tcBorders>
                    <w:left w:val="single" w:sz="2" w:space="0" w:color="000000"/>
                    <w:bottom w:val="single" w:sz="2" w:space="0" w:color="000000"/>
                  </w:tcBorders>
                  <w:shd w:val="clear" w:color="auto" w:fill="FFFFD7"/>
                  <w:vAlign w:val="center"/>
                </w:tcPr>
                <w:p w:rsidR="00EE0B32" w:rsidRDefault="00EE0B32"/>
              </w:tc>
              <w:tc>
                <w:tcPr>
                  <w:tcW w:w="845" w:type="dxa"/>
                  <w:tcBorders>
                    <w:left w:val="single" w:sz="2" w:space="0" w:color="000000"/>
                    <w:bottom w:val="single" w:sz="2" w:space="0" w:color="000000"/>
                  </w:tcBorders>
                  <w:vAlign w:val="center"/>
                </w:tcPr>
                <w:p w:rsidR="00EE0B32" w:rsidRDefault="00EE0B32">
                  <w:pPr>
                    <w:pStyle w:val="Contenidodelatabla"/>
                    <w:jc w:val="both"/>
                  </w:pPr>
                </w:p>
              </w:tc>
              <w:tc>
                <w:tcPr>
                  <w:tcW w:w="5701" w:type="dxa"/>
                  <w:tcBorders>
                    <w:left w:val="single" w:sz="2" w:space="0" w:color="000000"/>
                    <w:bottom w:val="single" w:sz="2" w:space="0" w:color="000000"/>
                    <w:right w:val="single" w:sz="2" w:space="0" w:color="000000"/>
                  </w:tcBorders>
                  <w:vAlign w:val="center"/>
                </w:tcPr>
                <w:p w:rsidR="00EE0B32" w:rsidRDefault="00EE0B32">
                  <w:pPr>
                    <w:pStyle w:val="Contenidodelatabla"/>
                    <w:jc w:val="both"/>
                  </w:pPr>
                </w:p>
              </w:tc>
            </w:tr>
          </w:tbl>
          <w:p w:rsidR="00EE0B32" w:rsidRDefault="00EE0B32">
            <w:pPr>
              <w:pStyle w:val="Contenidodelatabla"/>
              <w:spacing w:before="28" w:after="28"/>
              <w:jc w:val="both"/>
              <w:rPr>
                <w:rFonts w:ascii="Source Sans Pro" w:hAnsi="Source Sans Pro"/>
                <w:b/>
                <w:bCs/>
                <w:kern w:val="0"/>
                <w:sz w:val="6"/>
                <w:szCs w:val="6"/>
                <w:lang w:eastAsia="es-ES_tradnl"/>
              </w:rPr>
            </w:pPr>
          </w:p>
          <w:p w:rsidR="00EE0B32" w:rsidRDefault="00EE0B32">
            <w:pPr>
              <w:pStyle w:val="Contenidodelatabla"/>
              <w:spacing w:before="28" w:after="28"/>
              <w:jc w:val="both"/>
              <w:rPr>
                <w:rFonts w:ascii="Source Sans Pro" w:hAnsi="Source Sans Pro"/>
                <w:b/>
                <w:bCs/>
                <w:kern w:val="0"/>
                <w:sz w:val="12"/>
                <w:szCs w:val="12"/>
                <w:lang w:eastAsia="es-ES_tradnl"/>
              </w:rPr>
            </w:pPr>
          </w:p>
        </w:tc>
      </w:tr>
      <w:tr w:rsidR="00EE0B32">
        <w:tc>
          <w:tcPr>
            <w:tcW w:w="9921" w:type="dxa"/>
            <w:gridSpan w:val="2"/>
            <w:tcBorders>
              <w:left w:val="single" w:sz="4" w:space="0" w:color="000000"/>
              <w:bottom w:val="single" w:sz="4" w:space="0" w:color="000000"/>
              <w:right w:val="single" w:sz="4" w:space="0" w:color="000000"/>
            </w:tcBorders>
            <w:shd w:val="clear" w:color="auto" w:fill="FFFFFF"/>
          </w:tcPr>
          <w:p w:rsidR="00EE0B32" w:rsidRDefault="007C45A6">
            <w:pPr>
              <w:pStyle w:val="Contenidodelatabla"/>
              <w:spacing w:before="28" w:after="28"/>
              <w:jc w:val="both"/>
            </w:pPr>
            <w:r>
              <w:rPr>
                <w:rFonts w:ascii="Source Sans Pro" w:hAnsi="Source Sans Pro"/>
                <w:b/>
                <w:bCs/>
                <w:kern w:val="0"/>
                <w:lang w:eastAsia="es-ES_tradnl"/>
              </w:rPr>
              <w:t>OTROS DATOS RELEVANTES RELATIVOS A LA OPERACIÓN</w:t>
            </w:r>
            <w:r>
              <w:rPr>
                <w:rFonts w:ascii="Source Sans Pro" w:hAnsi="Source Sans Pro"/>
                <w:kern w:val="0"/>
                <w:lang w:eastAsia="es-ES_tradnl"/>
              </w:rPr>
              <w:t xml:space="preserve"> (2.8)</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r>
    </w:tbl>
    <w:p w:rsidR="00EE0B32" w:rsidRDefault="00EE0B32">
      <w:pPr>
        <w:spacing w:before="28" w:after="28"/>
        <w:rPr>
          <w:rFonts w:ascii="NewsGotT" w:hAnsi="NewsGotT" w:cs="NewsGotT"/>
          <w:sz w:val="18"/>
        </w:rPr>
      </w:pPr>
    </w:p>
    <w:tbl>
      <w:tblPr>
        <w:tblW w:w="9921" w:type="dxa"/>
        <w:tblInd w:w="-50" w:type="dxa"/>
        <w:tblLayout w:type="fixed"/>
        <w:tblCellMar>
          <w:left w:w="70" w:type="dxa"/>
          <w:right w:w="70" w:type="dxa"/>
        </w:tblCellMar>
        <w:tblLook w:val="04A0" w:firstRow="1" w:lastRow="0" w:firstColumn="1" w:lastColumn="0" w:noHBand="0" w:noVBand="1"/>
      </w:tblPr>
      <w:tblGrid>
        <w:gridCol w:w="567"/>
        <w:gridCol w:w="9354"/>
      </w:tblGrid>
      <w:tr w:rsidR="00EE0B32">
        <w:trPr>
          <w:cantSplit/>
        </w:trPr>
        <w:tc>
          <w:tcPr>
            <w:tcW w:w="567" w:type="dxa"/>
            <w:tcBorders>
              <w:top w:val="single" w:sz="4" w:space="0" w:color="000000"/>
              <w:left w:val="single" w:sz="4" w:space="0" w:color="000000"/>
              <w:bottom w:val="single" w:sz="4" w:space="0" w:color="000000"/>
            </w:tcBorders>
            <w:shd w:val="clear" w:color="auto" w:fill="666666"/>
          </w:tcPr>
          <w:p w:rsidR="00EE0B32" w:rsidRDefault="007C45A6">
            <w:pPr>
              <w:pStyle w:val="Contenidodelatabla"/>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lastRenderedPageBreak/>
              <w:t>3</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Pr>
          <w:p w:rsidR="00EE0B32" w:rsidRDefault="007C45A6">
            <w:pPr>
              <w:pStyle w:val="Contenidodelatabla"/>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ESPECIFICIDADES DE LA OPERACIÓN</w:t>
            </w:r>
          </w:p>
        </w:tc>
      </w:tr>
      <w:tr w:rsidR="00EE0B32">
        <w:trPr>
          <w:cantSplit/>
        </w:trPr>
        <w:tc>
          <w:tcPr>
            <w:tcW w:w="9921" w:type="dxa"/>
            <w:gridSpan w:val="2"/>
            <w:tcBorders>
              <w:top w:val="single" w:sz="4" w:space="0" w:color="000000"/>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lang w:eastAsia="es-ES_tradnl"/>
              </w:rPr>
              <w:t xml:space="preserve">ESPECIFICIDADES DE LA OPERACIÓN </w:t>
            </w:r>
            <w:r>
              <w:rPr>
                <w:rFonts w:ascii="Source Sans Pro" w:hAnsi="Source Sans Pro"/>
                <w:kern w:val="0"/>
                <w:lang w:eastAsia="es-ES_tradnl"/>
              </w:rPr>
              <w:t>(3)</w:t>
            </w:r>
            <w:r>
              <w:rPr>
                <w:rFonts w:ascii="Source Sans Pro" w:hAnsi="Source Sans Pro"/>
                <w:b/>
                <w:bCs/>
                <w:kern w:val="0"/>
                <w:lang w:eastAsia="es-ES_tradnl"/>
              </w:rPr>
              <w:t xml:space="preserve">: </w:t>
            </w:r>
          </w:p>
          <w:p w:rsidR="00EE0B32" w:rsidRDefault="007C45A6">
            <w:pPr>
              <w:pStyle w:val="Contenidodelatabla"/>
              <w:spacing w:before="28" w:after="28"/>
              <w:jc w:val="both"/>
              <w:rPr>
                <w:rFonts w:ascii="Source Sans Pro" w:hAnsi="Source Sans Pro"/>
                <w:bCs/>
                <w:kern w:val="0"/>
                <w:lang w:eastAsia="es-ES_tradnl"/>
              </w:rPr>
            </w:pPr>
            <w:r>
              <w:rPr>
                <w:rFonts w:ascii="Source Sans Pro" w:hAnsi="Source Sans Pro"/>
                <w:bCs/>
                <w:kern w:val="0"/>
                <w:lang w:eastAsia="es-ES_tradnl"/>
              </w:rPr>
              <w:t>Indicar la opción que proceda de conformidad a la EDLL de la zona rural LEADER:</w:t>
            </w:r>
          </w:p>
          <w:p w:rsidR="00EE0B32" w:rsidRDefault="007C45A6">
            <w:pPr>
              <w:pStyle w:val="Contenidodelatabla"/>
              <w:spacing w:before="28" w:after="28"/>
              <w:ind w:left="340"/>
              <w:jc w:val="both"/>
            </w:pPr>
            <w:r>
              <w:rPr>
                <w:rFonts w:ascii="Source Sans Pro" w:hAnsi="Source Sans Pro"/>
                <w:kern w:val="0"/>
                <w:sz w:val="16"/>
                <w:szCs w:val="16"/>
                <w:lang w:eastAsia="es-ES_tradnl"/>
              </w:rPr>
              <w:t>Operaciones destinadas a:</w:t>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1206019971"/>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1. Desarrollo de actividades de información y promoción vinculadas al sector agrario y/o forestal.</w:t>
            </w:r>
            <w:r w:rsidR="007C45A6">
              <w:rPr>
                <w:rFonts w:ascii="Source Sans Pro" w:hAnsi="Source Sans Pro"/>
                <w:kern w:val="0"/>
                <w:sz w:val="16"/>
                <w:szCs w:val="16"/>
                <w:lang w:eastAsia="es-ES_tradnl"/>
              </w:rPr>
              <w:tab/>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1230969281"/>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2. Dotación y mejora de infraestructuras, equipamientos y herramientas de apoyo al sector agrario y/o forestal.</w:t>
            </w:r>
            <w:r w:rsidR="007C45A6">
              <w:rPr>
                <w:rFonts w:ascii="Source Sans Pro" w:hAnsi="Source Sans Pro"/>
                <w:kern w:val="0"/>
                <w:sz w:val="16"/>
                <w:szCs w:val="16"/>
                <w:lang w:eastAsia="es-ES_tradnl"/>
              </w:rPr>
              <w:tab/>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1551805964"/>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 xml:space="preserve">3. Puesta en marcha, modernización y mejora de la competitividad de explotaciones agrarias. </w:t>
            </w:r>
            <w:r w:rsidR="007C45A6">
              <w:rPr>
                <w:rFonts w:ascii="Source Sans Pro" w:hAnsi="Source Sans Pro"/>
                <w:kern w:val="0"/>
                <w:sz w:val="16"/>
                <w:szCs w:val="16"/>
                <w:lang w:eastAsia="es-ES_tradnl"/>
              </w:rPr>
              <w:tab/>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1690567101"/>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4. Puesta en marcha, modernización y mejora de la competitividad de explotaciones forestales.</w:t>
            </w:r>
            <w:r w:rsidR="007C45A6">
              <w:rPr>
                <w:rFonts w:ascii="Source Sans Pro" w:hAnsi="Source Sans Pro"/>
                <w:kern w:val="0"/>
                <w:sz w:val="16"/>
                <w:szCs w:val="16"/>
                <w:lang w:eastAsia="es-ES_tradnl"/>
              </w:rPr>
              <w:tab/>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190840193"/>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 xml:space="preserve">5. Puesta en marcha, modernización y mejora de la competitividad de empresas dedicadas a la transform. y/o comercialización de </w:t>
            </w:r>
            <w:proofErr w:type="spellStart"/>
            <w:r w:rsidR="007C45A6">
              <w:rPr>
                <w:rFonts w:ascii="Source Sans Pro" w:hAnsi="Source Sans Pro"/>
                <w:kern w:val="0"/>
                <w:sz w:val="16"/>
                <w:szCs w:val="16"/>
                <w:lang w:eastAsia="es-ES_tradnl"/>
              </w:rPr>
              <w:t>prod</w:t>
            </w:r>
            <w:proofErr w:type="spellEnd"/>
            <w:r w:rsidR="007C45A6">
              <w:rPr>
                <w:rFonts w:ascii="Source Sans Pro" w:hAnsi="Source Sans Pro"/>
                <w:kern w:val="0"/>
                <w:sz w:val="16"/>
                <w:szCs w:val="16"/>
                <w:lang w:eastAsia="es-ES_tradnl"/>
              </w:rPr>
              <w:t>. agrarios.</w:t>
            </w:r>
            <w:r w:rsidR="007C45A6">
              <w:rPr>
                <w:rFonts w:ascii="Source Sans Pro" w:hAnsi="Source Sans Pro"/>
                <w:kern w:val="0"/>
                <w:sz w:val="16"/>
                <w:szCs w:val="16"/>
                <w:lang w:eastAsia="es-ES_tradnl"/>
              </w:rPr>
              <w:tab/>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340751073"/>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 xml:space="preserve">6. Puesta en marcha, modernización y mejora de la competitividad de empresas dedicadas a la transform. y/o comercialización de </w:t>
            </w:r>
            <w:proofErr w:type="spellStart"/>
            <w:r w:rsidR="007C45A6">
              <w:rPr>
                <w:rFonts w:ascii="Source Sans Pro" w:hAnsi="Source Sans Pro"/>
                <w:kern w:val="0"/>
                <w:sz w:val="16"/>
                <w:szCs w:val="16"/>
                <w:lang w:eastAsia="es-ES_tradnl"/>
              </w:rPr>
              <w:t>prod</w:t>
            </w:r>
            <w:proofErr w:type="spellEnd"/>
            <w:r w:rsidR="007C45A6">
              <w:rPr>
                <w:rFonts w:ascii="Source Sans Pro" w:hAnsi="Source Sans Pro"/>
                <w:kern w:val="0"/>
                <w:sz w:val="16"/>
                <w:szCs w:val="16"/>
                <w:lang w:eastAsia="es-ES_tradnl"/>
              </w:rPr>
              <w:t>. forestales.</w:t>
            </w:r>
            <w:r w:rsidR="007C45A6">
              <w:rPr>
                <w:rFonts w:ascii="Source Sans Pro" w:hAnsi="Source Sans Pro"/>
                <w:kern w:val="0"/>
                <w:sz w:val="16"/>
                <w:szCs w:val="16"/>
                <w:lang w:eastAsia="es-ES_tradnl"/>
              </w:rPr>
              <w:tab/>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1917893509"/>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7. Puesta en marcha, modernización y mejora de la competitividad de empresas que presten servicios al sector agrario y/o forestal.</w:t>
            </w:r>
            <w:r w:rsidR="007C45A6">
              <w:rPr>
                <w:rFonts w:ascii="Source Sans Pro" w:hAnsi="Source Sans Pro"/>
                <w:kern w:val="0"/>
                <w:sz w:val="16"/>
                <w:szCs w:val="16"/>
                <w:lang w:eastAsia="es-ES_tradnl"/>
              </w:rPr>
              <w:tab/>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914667112"/>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8. Desarrollo de actividades de información y promoción vinculadas a la diversificación de la economía rural.</w:t>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254636135"/>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9. Dotación y mejora de infraestructuras, equipamientos, herramientas y servicios de apoyo a la diversificación de la economía rural.</w:t>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2058613985"/>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10. Puesta en marcha, modernización y mejora de la competitividad de empresas.</w:t>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555002828"/>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11. Puesta en marcha y desarrollo de nuevas actividades económicas a través de la ejecución de un plan empresarial.</w:t>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1225291745"/>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12. Desarrollo de actividades de promoción, información y sensibilización vinculadas a la conservación del patrimonio rural, la mejora de la calidad de vida y el desarrollo social y sostenible.</w:t>
            </w:r>
            <w:r w:rsidR="007C45A6">
              <w:rPr>
                <w:rFonts w:ascii="Source Sans Pro" w:hAnsi="Source Sans Pro"/>
                <w:kern w:val="0"/>
                <w:sz w:val="16"/>
                <w:szCs w:val="16"/>
                <w:lang w:eastAsia="es-ES_tradnl"/>
              </w:rPr>
              <w:tab/>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2027907974"/>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13. Destinadas a la conservación, protección, rehabilitación y recuperación del patrimonio rural incluyendo el medioambiental.</w:t>
            </w:r>
            <w:r w:rsidR="007C45A6">
              <w:rPr>
                <w:rFonts w:ascii="Source Sans Pro" w:hAnsi="Source Sans Pro"/>
                <w:kern w:val="0"/>
                <w:sz w:val="16"/>
                <w:szCs w:val="16"/>
                <w:lang w:eastAsia="es-ES_tradnl"/>
              </w:rPr>
              <w:tab/>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1199042574"/>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14. Destinadas a la dotación y mejora de infraestructuras, equipamientos, herramientas y servicios para el desarrollo social, sostenible y la mejora de la calidad de vida.</w:t>
            </w:r>
            <w:r w:rsidR="007C45A6">
              <w:rPr>
                <w:rFonts w:ascii="Source Sans Pro" w:hAnsi="Source Sans Pro"/>
                <w:b/>
                <w:bCs/>
                <w:kern w:val="0"/>
                <w:sz w:val="16"/>
                <w:szCs w:val="16"/>
                <w:lang w:eastAsia="es-ES_tradnl"/>
              </w:rPr>
              <w:tab/>
            </w:r>
          </w:p>
          <w:p w:rsidR="00EE0B32" w:rsidRDefault="00EE0B32">
            <w:pPr>
              <w:pStyle w:val="Contenidodelatabla"/>
              <w:spacing w:before="28" w:after="28"/>
              <w:rPr>
                <w:rFonts w:ascii="Source Sans Pro" w:hAnsi="Source Sans Pro"/>
                <w:b/>
                <w:bCs/>
                <w:color w:val="FFFFFF"/>
                <w:kern w:val="0"/>
                <w:sz w:val="21"/>
                <w:szCs w:val="21"/>
                <w:lang w:eastAsia="es-ES_tradnl"/>
              </w:rPr>
            </w:pPr>
          </w:p>
        </w:tc>
      </w:tr>
      <w:tr w:rsidR="00EE0B32">
        <w:tc>
          <w:tcPr>
            <w:tcW w:w="567" w:type="dxa"/>
            <w:tcBorders>
              <w:left w:val="single" w:sz="4" w:space="0" w:color="000000"/>
              <w:bottom w:val="single" w:sz="4" w:space="0" w:color="000000"/>
            </w:tcBorders>
            <w:shd w:val="clear" w:color="auto" w:fill="DDDDDD"/>
          </w:tcPr>
          <w:p w:rsidR="00EE0B32" w:rsidRDefault="007C45A6">
            <w:pPr>
              <w:pStyle w:val="Contenidodelatabla"/>
              <w:spacing w:before="28" w:after="28"/>
              <w:jc w:val="center"/>
              <w:rPr>
                <w:rFonts w:ascii="Source Sans Pro" w:hAnsi="Source Sans Pro"/>
                <w:b/>
                <w:bCs/>
                <w:kern w:val="0"/>
                <w:lang w:eastAsia="es-ES_tradnl"/>
              </w:rPr>
            </w:pPr>
            <w:r>
              <w:rPr>
                <w:rFonts w:ascii="Source Sans Pro" w:hAnsi="Source Sans Pro"/>
                <w:b/>
                <w:bCs/>
                <w:kern w:val="0"/>
                <w:lang w:eastAsia="es-ES_tradnl"/>
              </w:rPr>
              <w:t>3.1</w:t>
            </w:r>
          </w:p>
        </w:tc>
        <w:tc>
          <w:tcPr>
            <w:tcW w:w="9354" w:type="dxa"/>
            <w:tcBorders>
              <w:left w:val="single" w:sz="4" w:space="0" w:color="000000"/>
              <w:bottom w:val="single" w:sz="4" w:space="0" w:color="000000"/>
              <w:right w:val="single" w:sz="4" w:space="0" w:color="000000"/>
            </w:tcBorders>
            <w:shd w:val="clear" w:color="auto" w:fill="DDDDDD"/>
          </w:tcPr>
          <w:p w:rsidR="00EE0B32" w:rsidRDefault="007C45A6">
            <w:pPr>
              <w:pStyle w:val="Contenidodelatabla"/>
              <w:spacing w:before="28" w:after="28"/>
              <w:jc w:val="both"/>
            </w:pPr>
            <w:r>
              <w:rPr>
                <w:rFonts w:ascii="Source Sans Pro" w:hAnsi="Source Sans Pro"/>
                <w:b/>
                <w:bCs/>
                <w:kern w:val="0"/>
                <w:lang w:eastAsia="es-ES_tradnl"/>
              </w:rPr>
              <w:t xml:space="preserve">Actividades de transformación de productos agrícolas, ganaderos o forestales </w:t>
            </w:r>
            <w:r>
              <w:rPr>
                <w:rFonts w:ascii="Source Sans Pro" w:hAnsi="Source Sans Pro"/>
                <w:kern w:val="0"/>
                <w:lang w:eastAsia="es-ES_tradnl"/>
              </w:rPr>
              <w:t>(3.1)</w:t>
            </w:r>
          </w:p>
        </w:tc>
      </w:tr>
      <w:tr w:rsidR="00EE0B32">
        <w:tc>
          <w:tcPr>
            <w:tcW w:w="9921" w:type="dxa"/>
            <w:gridSpan w:val="2"/>
            <w:tcBorders>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shd w:val="clear" w:color="auto" w:fill="FFFFFF"/>
                <w:lang w:eastAsia="es-ES_tradnl"/>
              </w:rPr>
              <w:t xml:space="preserve">LISTADO DE LAS PRINCIPALES MATERIAS PRIMAS UTILIZADAS </w:t>
            </w:r>
            <w:r>
              <w:rPr>
                <w:rFonts w:ascii="Source Sans Pro" w:hAnsi="Source Sans Pro"/>
                <w:kern w:val="0"/>
                <w:shd w:val="clear" w:color="auto" w:fill="FFFFFF"/>
                <w:lang w:eastAsia="es-ES_tradnl"/>
              </w:rPr>
              <w:t>(3.1.1)</w:t>
            </w:r>
            <w:r>
              <w:rPr>
                <w:rFonts w:ascii="Source Sans Pro" w:hAnsi="Source Sans Pro"/>
                <w:b/>
                <w:bCs/>
                <w:kern w:val="0"/>
                <w:shd w:val="clear" w:color="auto" w:fill="FFFFFF"/>
                <w:lang w:eastAsia="es-ES_tradnl"/>
              </w:rPr>
              <w:t>:</w:t>
            </w:r>
          </w:p>
          <w:p w:rsidR="00EE0B32" w:rsidRDefault="00EE0B32">
            <w:pPr>
              <w:pStyle w:val="Contenidodelatabla"/>
              <w:spacing w:before="28" w:after="28"/>
              <w:jc w:val="both"/>
              <w:rPr>
                <w:rFonts w:ascii="Source Sans Pro" w:hAnsi="Source Sans Pro"/>
                <w:b/>
                <w:bCs/>
                <w:kern w:val="0"/>
                <w:shd w:val="clear" w:color="auto" w:fill="FFFFFF"/>
                <w:lang w:eastAsia="es-ES_tradnl"/>
              </w:rPr>
            </w:pPr>
          </w:p>
          <w:p w:rsidR="00EE0B32" w:rsidRDefault="00EE0B32">
            <w:pPr>
              <w:pStyle w:val="Contenidodelatabla"/>
              <w:spacing w:before="28" w:after="28"/>
              <w:jc w:val="both"/>
              <w:rPr>
                <w:rFonts w:ascii="Source Sans Pro" w:hAnsi="Source Sans Pro"/>
                <w:b/>
                <w:bCs/>
                <w:kern w:val="0"/>
                <w:shd w:val="clear" w:color="auto" w:fill="FFFFFF"/>
                <w:lang w:eastAsia="es-ES_tradnl"/>
              </w:rPr>
            </w:pPr>
          </w:p>
          <w:p w:rsidR="00EE0B32" w:rsidRDefault="007C45A6">
            <w:pPr>
              <w:pStyle w:val="Contenidodelatabla"/>
              <w:spacing w:before="28" w:after="28"/>
              <w:jc w:val="both"/>
            </w:pPr>
            <w:r>
              <w:rPr>
                <w:rFonts w:ascii="Source Sans Pro" w:hAnsi="Source Sans Pro"/>
                <w:b/>
                <w:bCs/>
                <w:kern w:val="0"/>
                <w:shd w:val="clear" w:color="auto" w:fill="FFFFFF"/>
                <w:lang w:eastAsia="es-ES_tradnl"/>
              </w:rPr>
              <w:t>LISTADO DE PRODUCTOS RESULTANTES DEL PROCESO DE TRANSFORMACIÓN</w:t>
            </w:r>
            <w:r>
              <w:rPr>
                <w:rFonts w:ascii="Source Sans Pro" w:hAnsi="Source Sans Pro"/>
                <w:kern w:val="0"/>
                <w:shd w:val="clear" w:color="auto" w:fill="FFFFFF"/>
                <w:lang w:eastAsia="es-ES_tradnl"/>
              </w:rPr>
              <w:t xml:space="preserve"> (3.1.2)</w:t>
            </w:r>
            <w:r>
              <w:rPr>
                <w:rFonts w:ascii="Source Sans Pro" w:hAnsi="Source Sans Pro"/>
                <w:b/>
                <w:bCs/>
                <w:kern w:val="0"/>
                <w:shd w:val="clear" w:color="auto" w:fill="FFFFFF"/>
                <w:lang w:eastAsia="es-ES_tradnl"/>
              </w:rPr>
              <w:t>:</w:t>
            </w:r>
          </w:p>
          <w:p w:rsidR="00EE0B32" w:rsidRDefault="00EE0B32">
            <w:pPr>
              <w:pStyle w:val="Contenidodelatabla"/>
              <w:spacing w:before="28" w:after="28"/>
              <w:jc w:val="both"/>
              <w:rPr>
                <w:rFonts w:ascii="Source Sans Pro" w:hAnsi="Source Sans Pro"/>
                <w:b/>
                <w:bCs/>
                <w:kern w:val="0"/>
                <w:shd w:val="clear" w:color="auto" w:fill="FFFFFF"/>
                <w:lang w:eastAsia="es-ES_tradnl"/>
              </w:rPr>
            </w:pPr>
          </w:p>
          <w:p w:rsidR="00EE0B32" w:rsidRDefault="00EE0B32">
            <w:pPr>
              <w:pStyle w:val="Contenidodelatabla"/>
              <w:spacing w:before="28" w:after="28"/>
              <w:jc w:val="both"/>
              <w:rPr>
                <w:rFonts w:ascii="Source Sans Pro" w:hAnsi="Source Sans Pro"/>
                <w:b/>
                <w:bCs/>
                <w:kern w:val="0"/>
                <w:shd w:val="clear" w:color="auto" w:fill="FFFFFF"/>
                <w:lang w:eastAsia="es-ES_tradnl"/>
              </w:rPr>
            </w:pPr>
          </w:p>
        </w:tc>
      </w:tr>
      <w:tr w:rsidR="00EE0B32">
        <w:tc>
          <w:tcPr>
            <w:tcW w:w="567" w:type="dxa"/>
            <w:tcBorders>
              <w:left w:val="single" w:sz="4" w:space="0" w:color="000000"/>
              <w:bottom w:val="single" w:sz="4" w:space="0" w:color="000000"/>
            </w:tcBorders>
            <w:shd w:val="clear" w:color="auto" w:fill="DDDDDD"/>
          </w:tcPr>
          <w:p w:rsidR="00EE0B32" w:rsidRDefault="007C45A6">
            <w:pPr>
              <w:pStyle w:val="Contenidodelatabla"/>
              <w:spacing w:before="28" w:after="28"/>
              <w:jc w:val="center"/>
              <w:rPr>
                <w:rFonts w:ascii="Source Sans Pro" w:hAnsi="Source Sans Pro"/>
                <w:b/>
                <w:bCs/>
                <w:kern w:val="0"/>
                <w:lang w:eastAsia="es-ES_tradnl"/>
              </w:rPr>
            </w:pPr>
            <w:r>
              <w:rPr>
                <w:rFonts w:ascii="Source Sans Pro" w:hAnsi="Source Sans Pro"/>
                <w:b/>
                <w:bCs/>
                <w:kern w:val="0"/>
                <w:lang w:eastAsia="es-ES_tradnl"/>
              </w:rPr>
              <w:t>3.2</w:t>
            </w:r>
          </w:p>
        </w:tc>
        <w:tc>
          <w:tcPr>
            <w:tcW w:w="9354" w:type="dxa"/>
            <w:tcBorders>
              <w:left w:val="single" w:sz="4" w:space="0" w:color="000000"/>
              <w:bottom w:val="single" w:sz="4" w:space="0" w:color="000000"/>
              <w:right w:val="single" w:sz="4" w:space="0" w:color="000000"/>
            </w:tcBorders>
            <w:shd w:val="clear" w:color="auto" w:fill="DDDDDD"/>
          </w:tcPr>
          <w:p w:rsidR="00EE0B32" w:rsidRDefault="007C45A6">
            <w:pPr>
              <w:pStyle w:val="Contenidodelatabla"/>
              <w:spacing w:before="28" w:after="28"/>
              <w:jc w:val="both"/>
            </w:pPr>
            <w:r>
              <w:rPr>
                <w:rFonts w:ascii="Source Sans Pro" w:hAnsi="Source Sans Pro"/>
                <w:b/>
                <w:bCs/>
                <w:kern w:val="0"/>
                <w:lang w:eastAsia="es-ES_tradnl"/>
              </w:rPr>
              <w:t xml:space="preserve">Actividades de comercialización de productos agrícolas, ganaderos o forestales </w:t>
            </w:r>
            <w:r>
              <w:rPr>
                <w:rFonts w:ascii="Source Sans Pro" w:hAnsi="Source Sans Pro"/>
                <w:kern w:val="0"/>
                <w:lang w:eastAsia="es-ES_tradnl"/>
              </w:rPr>
              <w:t>(3.2)</w:t>
            </w:r>
          </w:p>
        </w:tc>
      </w:tr>
      <w:tr w:rsidR="00EE0B32">
        <w:tc>
          <w:tcPr>
            <w:tcW w:w="9921" w:type="dxa"/>
            <w:gridSpan w:val="2"/>
            <w:tcBorders>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lang w:eastAsia="es-ES_tradnl"/>
              </w:rPr>
              <w:t xml:space="preserve">DESCRIPCIÓN GENERAL DE LOS PROD. AGRÍCOLAS, GANADEROS O FORESTALES COMERCIALIZADOS </w:t>
            </w:r>
            <w:r>
              <w:rPr>
                <w:rFonts w:ascii="Source Sans Pro" w:hAnsi="Source Sans Pro"/>
                <w:kern w:val="0"/>
                <w:lang w:eastAsia="es-ES_tradnl"/>
              </w:rPr>
              <w:t>(3.2.1)</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p w:rsidR="00EE0B32" w:rsidRDefault="0062111D">
            <w:pPr>
              <w:pStyle w:val="Contenidodelatabla"/>
              <w:spacing w:before="28" w:after="113"/>
              <w:ind w:left="340"/>
              <w:jc w:val="both"/>
            </w:pPr>
            <w:sdt>
              <w:sdtPr>
                <w:rPr>
                  <w:rFonts w:ascii="Source Sans Pro" w:hAnsi="Source Sans Pro"/>
                  <w:kern w:val="0"/>
                  <w:sz w:val="16"/>
                  <w:szCs w:val="16"/>
                  <w:lang w:eastAsia="es-ES_tradnl"/>
                </w:rPr>
                <w:id w:val="-1369596903"/>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La comercialización combina productos agrícolas, ganaderos o forestales con productos ajenos a estos sectores productivos.</w:t>
            </w:r>
          </w:p>
        </w:tc>
      </w:tr>
      <w:tr w:rsidR="00EE0B32">
        <w:tc>
          <w:tcPr>
            <w:tcW w:w="567" w:type="dxa"/>
            <w:tcBorders>
              <w:left w:val="single" w:sz="4" w:space="0" w:color="000000"/>
              <w:bottom w:val="single" w:sz="4" w:space="0" w:color="000000"/>
            </w:tcBorders>
            <w:shd w:val="clear" w:color="auto" w:fill="DDDDDD"/>
          </w:tcPr>
          <w:p w:rsidR="00EE0B32" w:rsidRDefault="007C45A6">
            <w:pPr>
              <w:pStyle w:val="Contenidodelatabla"/>
              <w:spacing w:before="28" w:after="28"/>
              <w:jc w:val="center"/>
              <w:rPr>
                <w:rFonts w:ascii="Source Sans Pro" w:hAnsi="Source Sans Pro"/>
                <w:b/>
                <w:bCs/>
                <w:kern w:val="0"/>
                <w:lang w:eastAsia="es-ES_tradnl"/>
              </w:rPr>
            </w:pPr>
            <w:r>
              <w:rPr>
                <w:rFonts w:ascii="Source Sans Pro" w:hAnsi="Source Sans Pro"/>
                <w:b/>
                <w:bCs/>
                <w:kern w:val="0"/>
                <w:lang w:eastAsia="es-ES_tradnl"/>
              </w:rPr>
              <w:t>3.3</w:t>
            </w:r>
          </w:p>
        </w:tc>
        <w:tc>
          <w:tcPr>
            <w:tcW w:w="9354" w:type="dxa"/>
            <w:tcBorders>
              <w:left w:val="single" w:sz="4" w:space="0" w:color="000000"/>
              <w:bottom w:val="single" w:sz="4" w:space="0" w:color="000000"/>
              <w:right w:val="single" w:sz="4" w:space="0" w:color="000000"/>
            </w:tcBorders>
            <w:shd w:val="clear" w:color="auto" w:fill="DDDDDD"/>
          </w:tcPr>
          <w:p w:rsidR="00EE0B32" w:rsidRDefault="007C45A6">
            <w:pPr>
              <w:pStyle w:val="Contenidodelatabla"/>
              <w:spacing w:before="28" w:after="28"/>
              <w:jc w:val="both"/>
            </w:pPr>
            <w:r>
              <w:rPr>
                <w:rFonts w:ascii="Source Sans Pro" w:hAnsi="Source Sans Pro"/>
                <w:b/>
                <w:bCs/>
                <w:kern w:val="0"/>
                <w:lang w:eastAsia="es-ES_tradnl"/>
              </w:rPr>
              <w:t>Actividades de promoción, información y sensibilización</w:t>
            </w:r>
            <w:r>
              <w:rPr>
                <w:rFonts w:ascii="Source Sans Pro" w:hAnsi="Source Sans Pro"/>
                <w:kern w:val="0"/>
                <w:lang w:eastAsia="es-ES_tradnl"/>
              </w:rPr>
              <w:t xml:space="preserve"> (3.3)</w:t>
            </w:r>
          </w:p>
        </w:tc>
      </w:tr>
      <w:tr w:rsidR="00EE0B32">
        <w:tc>
          <w:tcPr>
            <w:tcW w:w="9921" w:type="dxa"/>
            <w:gridSpan w:val="2"/>
            <w:tcBorders>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lang w:eastAsia="es-ES_tradnl"/>
              </w:rPr>
              <w:t>ENTIDADES QUE PARTICIPARÁN EN LA ACTIVIDAD</w:t>
            </w:r>
            <w:r>
              <w:rPr>
                <w:rFonts w:ascii="Source Sans Pro" w:hAnsi="Source Sans Pro"/>
                <w:kern w:val="0"/>
                <w:lang w:eastAsia="es-ES_tradnl"/>
              </w:rPr>
              <w:t xml:space="preserve"> (3.3.1)</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r>
      <w:tr w:rsidR="00EE0B32">
        <w:tc>
          <w:tcPr>
            <w:tcW w:w="9921" w:type="dxa"/>
            <w:gridSpan w:val="2"/>
            <w:tcBorders>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lang w:eastAsia="es-ES_tradnl"/>
              </w:rPr>
              <w:t xml:space="preserve">REQUISITOS O CRITERIOS PARA LA SELECCIÓN DE LAS ENTIDADES PARTICIPANTES </w:t>
            </w:r>
            <w:r>
              <w:rPr>
                <w:rFonts w:ascii="Source Sans Pro" w:hAnsi="Source Sans Pro"/>
                <w:kern w:val="0"/>
                <w:lang w:eastAsia="es-ES_tradnl"/>
              </w:rPr>
              <w:t>(3.3.2)</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r>
      <w:tr w:rsidR="00EE0B32">
        <w:tc>
          <w:tcPr>
            <w:tcW w:w="9921" w:type="dxa"/>
            <w:gridSpan w:val="2"/>
            <w:tcBorders>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lang w:eastAsia="es-ES_tradnl"/>
              </w:rPr>
              <w:t>DESCRIPCIÓN DEL VALOR AÑADIDO EN EL CASO DE ACTIVIDADES PERIÓDICAS</w:t>
            </w:r>
            <w:r>
              <w:rPr>
                <w:rFonts w:ascii="Source Sans Pro" w:hAnsi="Source Sans Pro"/>
                <w:kern w:val="0"/>
                <w:lang w:eastAsia="es-ES_tradnl"/>
              </w:rPr>
              <w:t xml:space="preserve"> (3.3.3)</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p w:rsidR="00BD5D15" w:rsidRDefault="00BD5D15">
            <w:pPr>
              <w:pStyle w:val="Contenidodelatabla"/>
              <w:spacing w:before="28" w:after="28"/>
              <w:jc w:val="both"/>
              <w:rPr>
                <w:rFonts w:ascii="Source Sans Pro" w:hAnsi="Source Sans Pro"/>
                <w:b/>
                <w:bCs/>
                <w:kern w:val="0"/>
                <w:lang w:eastAsia="es-ES_tradnl"/>
              </w:rPr>
            </w:pPr>
          </w:p>
          <w:p w:rsidR="00BD5D15" w:rsidRDefault="00BD5D15">
            <w:pPr>
              <w:pStyle w:val="Contenidodelatabla"/>
              <w:spacing w:before="28" w:after="28"/>
              <w:jc w:val="both"/>
              <w:rPr>
                <w:rFonts w:ascii="Source Sans Pro" w:hAnsi="Source Sans Pro"/>
                <w:b/>
                <w:bCs/>
                <w:kern w:val="0"/>
                <w:lang w:eastAsia="es-ES_tradnl"/>
              </w:rPr>
            </w:pPr>
          </w:p>
        </w:tc>
      </w:tr>
      <w:tr w:rsidR="00EE0B32">
        <w:tc>
          <w:tcPr>
            <w:tcW w:w="567" w:type="dxa"/>
            <w:tcBorders>
              <w:left w:val="single" w:sz="4" w:space="0" w:color="000000"/>
              <w:bottom w:val="single" w:sz="4" w:space="0" w:color="000000"/>
            </w:tcBorders>
            <w:shd w:val="clear" w:color="auto" w:fill="DDDDDD"/>
          </w:tcPr>
          <w:p w:rsidR="00EE0B32" w:rsidRDefault="007C45A6">
            <w:pPr>
              <w:pStyle w:val="Contenidodelatabla"/>
              <w:spacing w:before="28" w:after="28"/>
              <w:jc w:val="center"/>
              <w:rPr>
                <w:rFonts w:ascii="Source Sans Pro" w:hAnsi="Source Sans Pro"/>
                <w:b/>
                <w:bCs/>
                <w:kern w:val="0"/>
                <w:lang w:eastAsia="es-ES_tradnl"/>
              </w:rPr>
            </w:pPr>
            <w:r>
              <w:rPr>
                <w:rFonts w:ascii="Source Sans Pro" w:hAnsi="Source Sans Pro"/>
                <w:b/>
                <w:bCs/>
                <w:kern w:val="0"/>
                <w:lang w:eastAsia="es-ES_tradnl"/>
              </w:rPr>
              <w:lastRenderedPageBreak/>
              <w:t>3.4</w:t>
            </w:r>
          </w:p>
        </w:tc>
        <w:tc>
          <w:tcPr>
            <w:tcW w:w="9354" w:type="dxa"/>
            <w:tcBorders>
              <w:left w:val="single" w:sz="4" w:space="0" w:color="000000"/>
              <w:bottom w:val="single" w:sz="4" w:space="0" w:color="000000"/>
              <w:right w:val="single" w:sz="4" w:space="0" w:color="000000"/>
            </w:tcBorders>
            <w:shd w:val="clear" w:color="auto" w:fill="DDDDDD"/>
          </w:tcPr>
          <w:p w:rsidR="00EE0B32" w:rsidRDefault="007C45A6">
            <w:pPr>
              <w:pStyle w:val="Contenidodelatabla"/>
              <w:spacing w:before="28" w:after="28"/>
              <w:jc w:val="both"/>
            </w:pPr>
            <w:r>
              <w:rPr>
                <w:rFonts w:ascii="Source Sans Pro" w:hAnsi="Source Sans Pro"/>
                <w:b/>
                <w:bCs/>
                <w:kern w:val="0"/>
                <w:lang w:eastAsia="es-ES_tradnl"/>
              </w:rPr>
              <w:t xml:space="preserve">Conservación o protección del patrimonio rural </w:t>
            </w:r>
            <w:r>
              <w:rPr>
                <w:rFonts w:ascii="Source Sans Pro" w:hAnsi="Source Sans Pro"/>
                <w:kern w:val="0"/>
                <w:lang w:eastAsia="es-ES_tradnl"/>
              </w:rPr>
              <w:t>(3.4)</w:t>
            </w:r>
          </w:p>
        </w:tc>
      </w:tr>
      <w:tr w:rsidR="00EE0B32">
        <w:tc>
          <w:tcPr>
            <w:tcW w:w="9921" w:type="dxa"/>
            <w:gridSpan w:val="2"/>
            <w:tcBorders>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lang w:eastAsia="es-ES_tradnl"/>
              </w:rPr>
              <w:t>JUSTIFICACIÓN DE LA CONSIDERACIÓN DE PATRIMONIO RURAL</w:t>
            </w:r>
            <w:r>
              <w:rPr>
                <w:rFonts w:ascii="Source Sans Pro" w:hAnsi="Source Sans Pro"/>
                <w:kern w:val="0"/>
                <w:lang w:eastAsia="es-ES_tradnl"/>
              </w:rPr>
              <w:t xml:space="preserve"> (3.4.1)</w:t>
            </w:r>
          </w:p>
          <w:p w:rsidR="00EE0B32" w:rsidRDefault="00EE0B32">
            <w:pPr>
              <w:pStyle w:val="Contenidodelatabla"/>
              <w:spacing w:before="28" w:after="28"/>
              <w:jc w:val="both"/>
              <w:rPr>
                <w:rFonts w:ascii="Source Sans Pro" w:hAnsi="Source Sans Pro"/>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r>
      <w:tr w:rsidR="00EE0B32">
        <w:tc>
          <w:tcPr>
            <w:tcW w:w="9921" w:type="dxa"/>
            <w:gridSpan w:val="2"/>
            <w:tcBorders>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lang w:eastAsia="es-ES_tradnl"/>
              </w:rPr>
              <w:t>MECANISMO PARA ASEGURAR LA DIFUSIÓN Y USO PÚBLICO DEL BIEN PATRIMONIAL</w:t>
            </w:r>
            <w:r>
              <w:rPr>
                <w:rFonts w:ascii="Source Sans Pro" w:hAnsi="Source Sans Pro"/>
                <w:kern w:val="0"/>
                <w:lang w:eastAsia="es-ES_tradnl"/>
              </w:rPr>
              <w:t xml:space="preserve"> (3.4.2)</w:t>
            </w: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r>
      <w:tr w:rsidR="00EE0B32">
        <w:tc>
          <w:tcPr>
            <w:tcW w:w="567" w:type="dxa"/>
            <w:tcBorders>
              <w:left w:val="single" w:sz="4" w:space="0" w:color="000000"/>
              <w:bottom w:val="single" w:sz="4" w:space="0" w:color="000000"/>
            </w:tcBorders>
            <w:shd w:val="clear" w:color="auto" w:fill="DDDDDD"/>
          </w:tcPr>
          <w:p w:rsidR="00EE0B32" w:rsidRDefault="007C45A6">
            <w:pPr>
              <w:pStyle w:val="Contenidodelatabla"/>
              <w:spacing w:before="28" w:after="28"/>
              <w:jc w:val="center"/>
              <w:rPr>
                <w:rFonts w:ascii="Source Sans Pro" w:hAnsi="Source Sans Pro"/>
                <w:b/>
                <w:bCs/>
                <w:kern w:val="0"/>
                <w:lang w:eastAsia="es-ES_tradnl"/>
              </w:rPr>
            </w:pPr>
            <w:r>
              <w:rPr>
                <w:rFonts w:ascii="Source Sans Pro" w:hAnsi="Source Sans Pro"/>
                <w:b/>
                <w:bCs/>
                <w:kern w:val="0"/>
                <w:lang w:eastAsia="es-ES_tradnl"/>
              </w:rPr>
              <w:t>3.5</w:t>
            </w:r>
          </w:p>
        </w:tc>
        <w:tc>
          <w:tcPr>
            <w:tcW w:w="9354" w:type="dxa"/>
            <w:tcBorders>
              <w:left w:val="single" w:sz="4" w:space="0" w:color="000000"/>
              <w:bottom w:val="single" w:sz="4" w:space="0" w:color="000000"/>
              <w:right w:val="single" w:sz="4" w:space="0" w:color="000000"/>
            </w:tcBorders>
            <w:shd w:val="clear" w:color="auto" w:fill="DDDDDD"/>
          </w:tcPr>
          <w:p w:rsidR="00EE0B32" w:rsidRDefault="007C45A6">
            <w:pPr>
              <w:pStyle w:val="Contenidodelatabla"/>
              <w:spacing w:before="28" w:after="28"/>
              <w:jc w:val="both"/>
            </w:pPr>
            <w:r>
              <w:rPr>
                <w:rFonts w:ascii="Source Sans Pro" w:hAnsi="Source Sans Pro"/>
                <w:b/>
                <w:bCs/>
                <w:kern w:val="0"/>
                <w:lang w:eastAsia="es-ES_tradnl"/>
              </w:rPr>
              <w:t>Gestión de infraestructuras, equipamientos, herramientas o servicios públicos</w:t>
            </w:r>
            <w:r>
              <w:rPr>
                <w:rFonts w:ascii="Source Sans Pro" w:hAnsi="Source Sans Pro"/>
                <w:kern w:val="0"/>
                <w:lang w:eastAsia="es-ES_tradnl"/>
              </w:rPr>
              <w:t xml:space="preserve"> (3.5)</w:t>
            </w:r>
          </w:p>
        </w:tc>
      </w:tr>
      <w:tr w:rsidR="00EE0B32">
        <w:trPr>
          <w:trHeight w:val="99"/>
        </w:trPr>
        <w:tc>
          <w:tcPr>
            <w:tcW w:w="9921" w:type="dxa"/>
            <w:gridSpan w:val="2"/>
            <w:tcBorders>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lang w:eastAsia="es-ES_tradnl"/>
              </w:rPr>
              <w:t xml:space="preserve">MECANISMO DE GESTIÓN </w:t>
            </w:r>
            <w:r>
              <w:rPr>
                <w:rFonts w:ascii="Source Sans Pro" w:hAnsi="Source Sans Pro"/>
                <w:kern w:val="0"/>
                <w:lang w:eastAsia="es-ES_tradnl"/>
              </w:rPr>
              <w:t>(3.5.1)</w:t>
            </w:r>
            <w:r>
              <w:rPr>
                <w:rFonts w:ascii="Source Sans Pro" w:hAnsi="Source Sans Pro"/>
                <w:b/>
                <w:bCs/>
                <w:kern w:val="0"/>
                <w:lang w:eastAsia="es-ES_tradnl"/>
              </w:rPr>
              <w:t>:</w:t>
            </w:r>
          </w:p>
          <w:p w:rsidR="00EE0B32" w:rsidRDefault="0062111D">
            <w:pPr>
              <w:pStyle w:val="Contenidodelatabla"/>
              <w:spacing w:before="28" w:after="28"/>
              <w:ind w:left="340"/>
              <w:jc w:val="both"/>
            </w:pPr>
            <w:sdt>
              <w:sdtPr>
                <w:rPr>
                  <w:rFonts w:ascii="Source Sans Pro" w:hAnsi="Source Sans Pro"/>
                  <w:kern w:val="0"/>
                  <w:sz w:val="16"/>
                  <w:szCs w:val="16"/>
                  <w:lang w:eastAsia="es-ES_tradnl"/>
                </w:rPr>
                <w:id w:val="-907917692"/>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Gestión directa por parte de la entidad beneficiaria de la ayuda.</w:t>
            </w:r>
          </w:p>
          <w:p w:rsidR="00EE0B32" w:rsidRDefault="0062111D">
            <w:pPr>
              <w:pStyle w:val="Contenidodelatabla"/>
              <w:spacing w:before="28" w:after="28"/>
              <w:ind w:left="340"/>
              <w:jc w:val="both"/>
              <w:rPr>
                <w:rFonts w:ascii="Source Sans Pro" w:hAnsi="Source Sans Pro"/>
                <w:b/>
                <w:bCs/>
                <w:kern w:val="0"/>
                <w:sz w:val="16"/>
                <w:szCs w:val="16"/>
                <w:lang w:eastAsia="es-ES_tradnl"/>
              </w:rPr>
            </w:pPr>
            <w:sdt>
              <w:sdtPr>
                <w:rPr>
                  <w:rFonts w:ascii="Source Sans Pro" w:hAnsi="Source Sans Pro"/>
                  <w:kern w:val="0"/>
                  <w:sz w:val="16"/>
                  <w:szCs w:val="16"/>
                  <w:lang w:eastAsia="es-ES_tradnl"/>
                </w:rPr>
                <w:id w:val="-2075733669"/>
                <w14:checkbox>
                  <w14:checked w14:val="0"/>
                  <w14:checkedState w14:val="2612" w14:font="MS Gothic"/>
                  <w14:uncheckedState w14:val="2610" w14:font="MS Gothic"/>
                </w14:checkbox>
              </w:sdtPr>
              <w:sdtEndPr/>
              <w:sdtContent>
                <w:r w:rsidR="008629F2">
                  <w:rPr>
                    <w:rFonts w:ascii="MS Gothic" w:eastAsia="MS Gothic" w:hAnsi="MS Gothic" w:hint="eastAsia"/>
                    <w:kern w:val="0"/>
                    <w:sz w:val="16"/>
                    <w:szCs w:val="16"/>
                    <w:lang w:eastAsia="es-ES_tradnl"/>
                  </w:rPr>
                  <w:t>☐</w:t>
                </w:r>
              </w:sdtContent>
            </w:sdt>
            <w:r w:rsidR="008629F2">
              <w:rPr>
                <w:rFonts w:ascii="Source Sans Pro" w:hAnsi="Source Sans Pro"/>
                <w:kern w:val="0"/>
                <w:sz w:val="16"/>
                <w:szCs w:val="16"/>
                <w:lang w:eastAsia="es-ES_tradnl"/>
              </w:rPr>
              <w:t xml:space="preserve"> </w:t>
            </w:r>
            <w:r w:rsidR="007C45A6">
              <w:rPr>
                <w:rFonts w:ascii="Source Sans Pro" w:hAnsi="Source Sans Pro"/>
                <w:kern w:val="0"/>
                <w:sz w:val="16"/>
                <w:szCs w:val="16"/>
                <w:lang w:eastAsia="es-ES_tradnl"/>
              </w:rPr>
              <w:t>Gestión a través de una concesión administrativa.</w:t>
            </w:r>
          </w:p>
          <w:p w:rsidR="00EE0B32" w:rsidRDefault="007C45A6">
            <w:pPr>
              <w:pStyle w:val="Contenidodelatabla"/>
              <w:spacing w:before="28" w:after="28"/>
              <w:jc w:val="both"/>
            </w:pPr>
            <w:r>
              <w:rPr>
                <w:rFonts w:ascii="Source Sans Pro" w:hAnsi="Source Sans Pro"/>
                <w:b/>
                <w:bCs/>
                <w:kern w:val="0"/>
                <w:lang w:eastAsia="es-ES_tradnl"/>
              </w:rPr>
              <w:t>Tipo de canon o tasa que se aplicará y justificación</w:t>
            </w:r>
            <w:r>
              <w:rPr>
                <w:rFonts w:ascii="Source Sans Pro" w:hAnsi="Source Sans Pro"/>
                <w:kern w:val="0"/>
                <w:lang w:eastAsia="es-ES_tradnl"/>
              </w:rPr>
              <w:t xml:space="preserve"> (3.5.2)</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r>
      <w:tr w:rsidR="00EE0B32">
        <w:trPr>
          <w:trHeight w:val="83"/>
        </w:trPr>
        <w:tc>
          <w:tcPr>
            <w:tcW w:w="9921" w:type="dxa"/>
            <w:gridSpan w:val="2"/>
            <w:tcBorders>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lang w:eastAsia="es-ES_tradnl"/>
              </w:rPr>
              <w:t>MECANISMO PREVISTO PARA LA ORGANIZACIÓN DEL USO POR PARTE DE TERCEROS</w:t>
            </w:r>
            <w:r>
              <w:rPr>
                <w:rFonts w:ascii="Source Sans Pro" w:hAnsi="Source Sans Pro"/>
                <w:kern w:val="0"/>
                <w:lang w:eastAsia="es-ES_tradnl"/>
              </w:rPr>
              <w:t xml:space="preserve"> (3.5.3)</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r>
      <w:tr w:rsidR="00EE0B32">
        <w:trPr>
          <w:trHeight w:val="103"/>
        </w:trPr>
        <w:tc>
          <w:tcPr>
            <w:tcW w:w="567" w:type="dxa"/>
            <w:tcBorders>
              <w:left w:val="single" w:sz="4" w:space="0" w:color="000000"/>
              <w:bottom w:val="single" w:sz="4" w:space="0" w:color="000000"/>
            </w:tcBorders>
            <w:shd w:val="clear" w:color="auto" w:fill="DDDDDD"/>
            <w:vAlign w:val="center"/>
          </w:tcPr>
          <w:p w:rsidR="00EE0B32" w:rsidRDefault="007C45A6">
            <w:pPr>
              <w:pStyle w:val="Contenidodelatabla"/>
              <w:spacing w:before="28" w:after="28"/>
              <w:jc w:val="center"/>
              <w:rPr>
                <w:rFonts w:ascii="Source Sans Pro" w:hAnsi="Source Sans Pro"/>
                <w:b/>
                <w:bCs/>
                <w:kern w:val="0"/>
                <w:lang w:eastAsia="es-ES_tradnl"/>
              </w:rPr>
            </w:pPr>
            <w:r>
              <w:rPr>
                <w:rFonts w:ascii="Source Sans Pro" w:hAnsi="Source Sans Pro"/>
                <w:b/>
                <w:bCs/>
                <w:kern w:val="0"/>
                <w:lang w:eastAsia="es-ES_tradnl"/>
              </w:rPr>
              <w:t>3.6</w:t>
            </w:r>
          </w:p>
        </w:tc>
        <w:tc>
          <w:tcPr>
            <w:tcW w:w="9354" w:type="dxa"/>
            <w:tcBorders>
              <w:left w:val="single" w:sz="4" w:space="0" w:color="000000"/>
              <w:bottom w:val="single" w:sz="4" w:space="0" w:color="000000"/>
              <w:right w:val="single" w:sz="4" w:space="0" w:color="000000"/>
            </w:tcBorders>
            <w:shd w:val="clear" w:color="auto" w:fill="DDDDDD"/>
          </w:tcPr>
          <w:p w:rsidR="00EE0B32" w:rsidRDefault="007C45A6">
            <w:pPr>
              <w:pStyle w:val="Contenidodelatabla"/>
              <w:spacing w:before="28" w:after="28"/>
              <w:jc w:val="both"/>
            </w:pPr>
            <w:r>
              <w:rPr>
                <w:rFonts w:ascii="Source Sans Pro" w:hAnsi="Source Sans Pro"/>
                <w:b/>
                <w:bCs/>
                <w:kern w:val="0"/>
                <w:lang w:eastAsia="es-ES_tradnl"/>
              </w:rPr>
              <w:t>Gestión de infraestructuras, equipamientos, herramientas o servicios por parte de entidades privadas sin ánimo de lucro</w:t>
            </w:r>
            <w:r>
              <w:rPr>
                <w:rFonts w:ascii="Source Sans Pro" w:hAnsi="Source Sans Pro"/>
                <w:kern w:val="0"/>
                <w:lang w:eastAsia="es-ES_tradnl"/>
              </w:rPr>
              <w:t xml:space="preserve"> (3.6)</w:t>
            </w:r>
          </w:p>
        </w:tc>
      </w:tr>
      <w:tr w:rsidR="00EE0B32">
        <w:trPr>
          <w:trHeight w:val="103"/>
        </w:trPr>
        <w:tc>
          <w:tcPr>
            <w:tcW w:w="9921" w:type="dxa"/>
            <w:gridSpan w:val="2"/>
            <w:tcBorders>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lang w:eastAsia="es-ES_tradnl"/>
              </w:rPr>
              <w:t>MECANISMO PREVISTO PARA LA ORGANIZACIÓN DEL USO POR PARTE DE TERCEROS</w:t>
            </w:r>
            <w:r>
              <w:rPr>
                <w:rFonts w:ascii="Source Sans Pro" w:hAnsi="Source Sans Pro"/>
                <w:kern w:val="0"/>
                <w:lang w:eastAsia="es-ES_tradnl"/>
              </w:rPr>
              <w:t xml:space="preserve"> (3.6.1)</w:t>
            </w:r>
            <w:r>
              <w:rPr>
                <w:rFonts w:ascii="Source Sans Pro" w:hAnsi="Source Sans Pro"/>
                <w:b/>
                <w:bCs/>
                <w:kern w:val="0"/>
                <w:lang w:eastAsia="es-ES_tradnl"/>
              </w:rPr>
              <w:t>:</w:t>
            </w:r>
          </w:p>
          <w:p w:rsidR="00EE0B32" w:rsidRDefault="00EE0B32">
            <w:pPr>
              <w:pStyle w:val="Contenidodelatabla"/>
              <w:spacing w:before="28" w:after="28"/>
              <w:jc w:val="both"/>
              <w:rPr>
                <w:rFonts w:ascii="Source Sans Pro" w:hAnsi="Source Sans Pro"/>
                <w:b/>
                <w:bCs/>
                <w:kern w:val="0"/>
                <w:lang w:eastAsia="es-ES_tradnl"/>
              </w:rPr>
            </w:pPr>
          </w:p>
          <w:p w:rsidR="00EE0B32" w:rsidRDefault="00EE0B32">
            <w:pPr>
              <w:pStyle w:val="Contenidodelatabla"/>
              <w:spacing w:before="28" w:after="28"/>
              <w:jc w:val="both"/>
              <w:rPr>
                <w:rFonts w:ascii="Source Sans Pro" w:hAnsi="Source Sans Pro"/>
                <w:b/>
                <w:bCs/>
                <w:kern w:val="0"/>
                <w:lang w:eastAsia="es-ES_tradnl"/>
              </w:rPr>
            </w:pPr>
          </w:p>
        </w:tc>
      </w:tr>
    </w:tbl>
    <w:p w:rsidR="00EE0B32" w:rsidRDefault="00EE0B32">
      <w:pPr>
        <w:spacing w:before="28" w:after="28"/>
        <w:rPr>
          <w:rFonts w:ascii="NewsGotT" w:hAnsi="NewsGotT" w:cs="NewsGotT"/>
          <w:b/>
          <w:bCs/>
          <w:i/>
          <w:iCs/>
          <w:sz w:val="18"/>
          <w:shd w:val="clear" w:color="auto" w:fill="FFF200"/>
        </w:rPr>
      </w:pPr>
    </w:p>
    <w:tbl>
      <w:tblPr>
        <w:tblW w:w="9921" w:type="dxa"/>
        <w:tblInd w:w="-50" w:type="dxa"/>
        <w:tblLayout w:type="fixed"/>
        <w:tblCellMar>
          <w:left w:w="70" w:type="dxa"/>
          <w:right w:w="70" w:type="dxa"/>
        </w:tblCellMar>
        <w:tblLook w:val="04A0" w:firstRow="1" w:lastRow="0" w:firstColumn="1" w:lastColumn="0" w:noHBand="0" w:noVBand="1"/>
      </w:tblPr>
      <w:tblGrid>
        <w:gridCol w:w="567"/>
        <w:gridCol w:w="9354"/>
      </w:tblGrid>
      <w:tr w:rsidR="00EE0B32">
        <w:trPr>
          <w:cantSplit/>
        </w:trPr>
        <w:tc>
          <w:tcPr>
            <w:tcW w:w="567" w:type="dxa"/>
            <w:tcBorders>
              <w:top w:val="single" w:sz="4" w:space="0" w:color="000000"/>
              <w:left w:val="single" w:sz="4" w:space="0" w:color="000000"/>
              <w:bottom w:val="single" w:sz="4" w:space="0" w:color="000000"/>
            </w:tcBorders>
            <w:shd w:val="clear" w:color="auto" w:fill="666666"/>
          </w:tcPr>
          <w:p w:rsidR="00EE0B32" w:rsidRDefault="007C45A6">
            <w:pPr>
              <w:pStyle w:val="Contenidodelatabla"/>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4</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Pr>
          <w:p w:rsidR="00EE0B32" w:rsidRDefault="007C45A6">
            <w:pPr>
              <w:pStyle w:val="Contenidodelatabla"/>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DOCUMENTACIÓN</w:t>
            </w:r>
          </w:p>
        </w:tc>
      </w:tr>
      <w:tr w:rsidR="00EE0B32">
        <w:tc>
          <w:tcPr>
            <w:tcW w:w="9921" w:type="dxa"/>
            <w:gridSpan w:val="2"/>
            <w:tcBorders>
              <w:top w:val="single" w:sz="4" w:space="0" w:color="000000"/>
              <w:left w:val="single" w:sz="4" w:space="0" w:color="000000"/>
              <w:bottom w:val="single" w:sz="4" w:space="0" w:color="000000"/>
              <w:right w:val="single" w:sz="4" w:space="0" w:color="000000"/>
            </w:tcBorders>
          </w:tcPr>
          <w:p w:rsidR="00EE0B32" w:rsidRDefault="007C45A6">
            <w:pPr>
              <w:pStyle w:val="Contenidodelatabla"/>
              <w:spacing w:before="28" w:after="28"/>
              <w:jc w:val="both"/>
            </w:pPr>
            <w:r>
              <w:rPr>
                <w:rFonts w:ascii="Source Sans Pro" w:hAnsi="Source Sans Pro"/>
                <w:b/>
                <w:bCs/>
                <w:kern w:val="0"/>
                <w:shd w:val="clear" w:color="auto" w:fill="FFFFFF"/>
                <w:lang w:eastAsia="es-ES_tradnl"/>
              </w:rPr>
              <w:t xml:space="preserve">DOCUMENTACIÓN QUE ACOMPAÑA A LA MEMORIA </w:t>
            </w:r>
            <w:r>
              <w:rPr>
                <w:rFonts w:ascii="Source Sans Pro" w:hAnsi="Source Sans Pro"/>
                <w:kern w:val="0"/>
                <w:shd w:val="clear" w:color="auto" w:fill="FFFFFF"/>
                <w:lang w:eastAsia="es-ES_tradnl"/>
              </w:rPr>
              <w:t>(4.1)</w:t>
            </w:r>
            <w:r>
              <w:rPr>
                <w:rFonts w:ascii="Source Sans Pro" w:hAnsi="Source Sans Pro"/>
                <w:b/>
                <w:bCs/>
                <w:kern w:val="0"/>
                <w:shd w:val="clear" w:color="auto" w:fill="FFFFFF"/>
                <w:lang w:eastAsia="es-ES_tradnl"/>
              </w:rPr>
              <w:t>:</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Presento la siguiente documentación adjunta a esta memoria descriptiva:</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 xml:space="preserve">1. </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2.</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4.</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5.</w:t>
            </w:r>
          </w:p>
          <w:p w:rsidR="00EE0B32" w:rsidRDefault="00EE0B32">
            <w:pPr>
              <w:pStyle w:val="Contenidodelatabla"/>
              <w:spacing w:before="28" w:after="28"/>
              <w:jc w:val="both"/>
              <w:rPr>
                <w:rFonts w:ascii="Source Sans Pro" w:hAnsi="Source Sans Pro"/>
                <w:kern w:val="0"/>
                <w:sz w:val="16"/>
                <w:szCs w:val="16"/>
                <w:shd w:val="clear" w:color="auto" w:fill="FFFFFF"/>
                <w:lang w:eastAsia="es-ES_tradnl"/>
              </w:rPr>
            </w:pPr>
          </w:p>
        </w:tc>
      </w:tr>
    </w:tbl>
    <w:p w:rsidR="00EE0B32" w:rsidRDefault="00EE0B32">
      <w:pPr>
        <w:spacing w:before="28" w:after="28"/>
        <w:rPr>
          <w:rFonts w:ascii="NewsGotT" w:hAnsi="NewsGotT" w:cs="NewsGotT"/>
          <w:sz w:val="18"/>
        </w:rPr>
      </w:pPr>
    </w:p>
    <w:tbl>
      <w:tblPr>
        <w:tblW w:w="9921" w:type="dxa"/>
        <w:tblInd w:w="-50" w:type="dxa"/>
        <w:tblLayout w:type="fixed"/>
        <w:tblCellMar>
          <w:left w:w="70" w:type="dxa"/>
          <w:right w:w="70" w:type="dxa"/>
        </w:tblCellMar>
        <w:tblLook w:val="04A0" w:firstRow="1" w:lastRow="0" w:firstColumn="1" w:lastColumn="0" w:noHBand="0" w:noVBand="1"/>
      </w:tblPr>
      <w:tblGrid>
        <w:gridCol w:w="567"/>
        <w:gridCol w:w="9354"/>
      </w:tblGrid>
      <w:tr w:rsidR="00EE0B32">
        <w:trPr>
          <w:cantSplit/>
        </w:trPr>
        <w:tc>
          <w:tcPr>
            <w:tcW w:w="567" w:type="dxa"/>
            <w:tcBorders>
              <w:top w:val="single" w:sz="4" w:space="0" w:color="000000"/>
              <w:left w:val="single" w:sz="4" w:space="0" w:color="000000"/>
              <w:bottom w:val="single" w:sz="4" w:space="0" w:color="000000"/>
            </w:tcBorders>
            <w:shd w:val="clear" w:color="auto" w:fill="666666"/>
          </w:tcPr>
          <w:p w:rsidR="00EE0B32" w:rsidRDefault="007C45A6">
            <w:pPr>
              <w:pStyle w:val="Contenidodelatabla"/>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5</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Pr>
          <w:p w:rsidR="00EE0B32" w:rsidRDefault="007C45A6">
            <w:pPr>
              <w:pStyle w:val="Contenidodelatabla"/>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DECLARACIÓN, LUGAR, FECHA Y FIRMA</w:t>
            </w:r>
          </w:p>
        </w:tc>
      </w:tr>
      <w:tr w:rsidR="00EE0B32">
        <w:tc>
          <w:tcPr>
            <w:tcW w:w="9921" w:type="dxa"/>
            <w:gridSpan w:val="2"/>
            <w:tcBorders>
              <w:top w:val="single" w:sz="4" w:space="0" w:color="000000"/>
              <w:left w:val="single" w:sz="4" w:space="0" w:color="000000"/>
              <w:bottom w:val="single" w:sz="4" w:space="0" w:color="000000"/>
              <w:right w:val="single" w:sz="4" w:space="0" w:color="000000"/>
            </w:tcBorders>
          </w:tcPr>
          <w:p w:rsidR="00EE0B32" w:rsidRDefault="007C45A6">
            <w:pPr>
              <w:snapToGrid w:val="0"/>
              <w:spacing w:before="28"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La persona abajo firmante DECLARA, bajo su expresa responsabilidad, que son ciertos cuantos datos figuran en la presente memoria descriptiva, así como en la documentación adjunta que la acompaña.</w:t>
            </w:r>
          </w:p>
          <w:p w:rsidR="00EE0B32" w:rsidRDefault="00EE0B32">
            <w:pPr>
              <w:snapToGrid w:val="0"/>
              <w:jc w:val="both"/>
              <w:rPr>
                <w:rFonts w:ascii="NewsGotT" w:eastAsia="NewsGotT" w:hAnsi="NewsGotT" w:cs="NewsGotT"/>
                <w:b/>
                <w:bCs/>
                <w:sz w:val="18"/>
                <w:shd w:val="clear" w:color="auto" w:fill="00A933"/>
              </w:rPr>
            </w:pPr>
          </w:p>
          <w:p w:rsidR="00EE0B32" w:rsidRDefault="00EE0B32">
            <w:pPr>
              <w:snapToGrid w:val="0"/>
              <w:jc w:val="both"/>
              <w:rPr>
                <w:rFonts w:ascii="Source Sans Pro" w:hAnsi="Source Sans Pro"/>
                <w:kern w:val="0"/>
                <w:sz w:val="16"/>
                <w:szCs w:val="16"/>
                <w:lang w:eastAsia="es-ES_tradnl"/>
              </w:rPr>
            </w:pPr>
          </w:p>
          <w:p w:rsidR="00EE0B32" w:rsidRDefault="007C45A6">
            <w:pPr>
              <w:jc w:val="center"/>
              <w:rPr>
                <w:rFonts w:ascii="Source Sans Pro" w:hAnsi="Source Sans Pro"/>
                <w:kern w:val="0"/>
                <w:sz w:val="16"/>
                <w:szCs w:val="16"/>
                <w:lang w:eastAsia="es-ES_tradnl"/>
              </w:rPr>
            </w:pPr>
            <w:r>
              <w:rPr>
                <w:rFonts w:ascii="Source Sans Pro" w:hAnsi="Source Sans Pro"/>
                <w:kern w:val="0"/>
                <w:sz w:val="16"/>
                <w:szCs w:val="16"/>
                <w:lang w:eastAsia="es-ES_tradnl"/>
              </w:rPr>
              <w:t>En………………………………………a ………… de ………………………………………… de ……………</w:t>
            </w:r>
            <w:proofErr w:type="gramStart"/>
            <w:r>
              <w:rPr>
                <w:rFonts w:ascii="Source Sans Pro" w:hAnsi="Source Sans Pro"/>
                <w:kern w:val="0"/>
                <w:sz w:val="16"/>
                <w:szCs w:val="16"/>
                <w:lang w:eastAsia="es-ES_tradnl"/>
              </w:rPr>
              <w:t>…….</w:t>
            </w:r>
            <w:proofErr w:type="gramEnd"/>
            <w:r>
              <w:rPr>
                <w:rFonts w:ascii="Source Sans Pro" w:hAnsi="Source Sans Pro"/>
                <w:kern w:val="0"/>
                <w:sz w:val="16"/>
                <w:szCs w:val="16"/>
                <w:lang w:eastAsia="es-ES_tradnl"/>
              </w:rPr>
              <w:t>.</w:t>
            </w:r>
          </w:p>
          <w:p w:rsidR="00EE0B32" w:rsidRDefault="00EE0B32">
            <w:pPr>
              <w:jc w:val="center"/>
              <w:rPr>
                <w:rFonts w:ascii="Source Sans Pro" w:hAnsi="Source Sans Pro"/>
                <w:kern w:val="0"/>
                <w:sz w:val="16"/>
                <w:szCs w:val="16"/>
                <w:shd w:val="clear" w:color="auto" w:fill="FFFFFF"/>
                <w:lang w:eastAsia="es-ES_tradnl"/>
              </w:rPr>
            </w:pPr>
          </w:p>
          <w:p w:rsidR="00EE0B32" w:rsidRDefault="007C45A6">
            <w:pPr>
              <w:jc w:val="center"/>
            </w:pPr>
            <w:r>
              <w:rPr>
                <w:rFonts w:ascii="Source Sans Pro" w:hAnsi="Source Sans Pro"/>
                <w:kern w:val="0"/>
                <w:sz w:val="16"/>
                <w:szCs w:val="16"/>
                <w:shd w:val="clear" w:color="auto" w:fill="FFFFFF"/>
                <w:lang w:eastAsia="es-ES_tradnl"/>
              </w:rPr>
              <w:t>LA PERSONA SOLICITANTE</w:t>
            </w:r>
          </w:p>
          <w:p w:rsidR="00EE0B32" w:rsidRDefault="00EE0B32">
            <w:pPr>
              <w:rPr>
                <w:rFonts w:ascii="Source Sans Pro" w:hAnsi="Source Sans Pro"/>
                <w:kern w:val="0"/>
                <w:sz w:val="16"/>
                <w:szCs w:val="16"/>
                <w:lang w:eastAsia="es-ES_tradnl"/>
              </w:rPr>
            </w:pPr>
          </w:p>
          <w:p w:rsidR="00EE0B32" w:rsidRDefault="007C45A6">
            <w:pPr>
              <w:rPr>
                <w:rFonts w:ascii="Source Sans Pro" w:hAnsi="Source Sans Pro"/>
                <w:kern w:val="0"/>
                <w:sz w:val="16"/>
                <w:szCs w:val="16"/>
                <w:lang w:eastAsia="es-ES_tradnl"/>
              </w:rPr>
            </w:pPr>
            <w:r>
              <w:rPr>
                <w:rFonts w:ascii="Source Sans Pro" w:hAnsi="Source Sans Pro"/>
                <w:kern w:val="0"/>
                <w:sz w:val="16"/>
                <w:szCs w:val="16"/>
                <w:lang w:eastAsia="es-ES_tradnl"/>
              </w:rPr>
              <w:t xml:space="preserve"> </w:t>
            </w:r>
          </w:p>
          <w:p w:rsidR="00EE0B32" w:rsidRDefault="00EE0B32">
            <w:pPr>
              <w:rPr>
                <w:rFonts w:ascii="Source Sans Pro" w:hAnsi="Source Sans Pro"/>
                <w:kern w:val="0"/>
                <w:sz w:val="16"/>
                <w:szCs w:val="16"/>
                <w:lang w:eastAsia="es-ES_tradnl"/>
              </w:rPr>
            </w:pPr>
          </w:p>
          <w:p w:rsidR="00EE0B32" w:rsidRDefault="00EE0B32">
            <w:pPr>
              <w:rPr>
                <w:rFonts w:ascii="Source Sans Pro" w:hAnsi="Source Sans Pro"/>
                <w:kern w:val="0"/>
                <w:sz w:val="16"/>
                <w:szCs w:val="16"/>
                <w:lang w:eastAsia="es-ES_tradnl"/>
              </w:rPr>
            </w:pPr>
          </w:p>
          <w:p w:rsidR="00EE0B32" w:rsidRDefault="007C45A6">
            <w:pPr>
              <w:pStyle w:val="Textocomentario"/>
              <w:jc w:val="center"/>
              <w:rPr>
                <w:rFonts w:ascii="Source Sans Pro" w:hAnsi="Source Sans Pro"/>
                <w:kern w:val="0"/>
                <w:sz w:val="16"/>
                <w:szCs w:val="16"/>
                <w:lang w:eastAsia="es-ES_tradnl"/>
              </w:rPr>
            </w:pPr>
            <w:r>
              <w:rPr>
                <w:rFonts w:ascii="Source Sans Pro" w:hAnsi="Source Sans Pro"/>
                <w:kern w:val="0"/>
                <w:sz w:val="16"/>
                <w:szCs w:val="16"/>
                <w:lang w:eastAsia="es-ES_tradnl"/>
              </w:rPr>
              <w:t>Fdo.: …………………………………………………………………………………….</w:t>
            </w:r>
          </w:p>
          <w:p w:rsidR="00EE0B32" w:rsidRDefault="00EE0B32">
            <w:pPr>
              <w:spacing w:before="28" w:after="28"/>
              <w:ind w:left="284"/>
              <w:jc w:val="both"/>
              <w:rPr>
                <w:rFonts w:ascii="Source Sans Pro" w:hAnsi="Source Sans Pro"/>
                <w:kern w:val="0"/>
                <w:sz w:val="16"/>
                <w:szCs w:val="16"/>
                <w:shd w:val="clear" w:color="auto" w:fill="FFFFFF"/>
                <w:lang w:eastAsia="es-ES_tradnl"/>
              </w:rPr>
            </w:pPr>
          </w:p>
        </w:tc>
      </w:tr>
      <w:tr w:rsidR="00EE0B32">
        <w:tc>
          <w:tcPr>
            <w:tcW w:w="9921" w:type="dxa"/>
            <w:gridSpan w:val="2"/>
            <w:tcBorders>
              <w:top w:val="single" w:sz="4" w:space="0" w:color="000000"/>
              <w:left w:val="single" w:sz="4" w:space="0" w:color="000000"/>
              <w:bottom w:val="single" w:sz="4" w:space="0" w:color="000000"/>
              <w:right w:val="single" w:sz="4" w:space="0" w:color="000000"/>
            </w:tcBorders>
          </w:tcPr>
          <w:p w:rsidR="00EE0B32" w:rsidRDefault="007C45A6">
            <w:pPr>
              <w:snapToGrid w:val="0"/>
              <w:spacing w:before="28" w:after="28"/>
              <w:jc w:val="both"/>
            </w:pPr>
            <w:r>
              <w:rPr>
                <w:rFonts w:ascii="Source Sans Pro" w:hAnsi="Source Sans Pro"/>
                <w:b/>
                <w:bCs/>
                <w:kern w:val="0"/>
                <w:lang w:eastAsia="es-ES_tradnl"/>
              </w:rPr>
              <w:lastRenderedPageBreak/>
              <w:t>INSTRUCCIONES PARA LA CUMPLIMENTACIÓN DEL APARTADO 1. DATOS GENERALES DE LA OPERACIÓN</w:t>
            </w:r>
          </w:p>
        </w:tc>
      </w:tr>
      <w:tr w:rsidR="00EE0B32">
        <w:tc>
          <w:tcPr>
            <w:tcW w:w="9921" w:type="dxa"/>
            <w:gridSpan w:val="2"/>
            <w:tcBorders>
              <w:top w:val="single" w:sz="4" w:space="0" w:color="000000"/>
              <w:left w:val="single" w:sz="4" w:space="0" w:color="000000"/>
              <w:bottom w:val="single" w:sz="4" w:space="0" w:color="000000"/>
              <w:right w:val="single" w:sz="4" w:space="0" w:color="000000"/>
            </w:tcBorders>
          </w:tcPr>
          <w:p w:rsidR="00EE0B32" w:rsidRDefault="007C45A6">
            <w:pPr>
              <w:pStyle w:val="Contenidodelatabla"/>
              <w:spacing w:before="57" w:after="28"/>
              <w:jc w:val="both"/>
            </w:pPr>
            <w:r>
              <w:rPr>
                <w:rFonts w:ascii="Source Sans Pro" w:hAnsi="Source Sans Pro"/>
                <w:kern w:val="0"/>
                <w:sz w:val="16"/>
                <w:szCs w:val="16"/>
                <w:shd w:val="clear" w:color="auto" w:fill="FFFFFF"/>
                <w:lang w:eastAsia="es-ES_tradnl"/>
              </w:rPr>
              <w:t>(1.1) Incluir la información del solicitante, debiendo ser coincidente con la incluida en el Formulario de solicitud de ayuda.</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(1.2) Incluir la denominación de la operación, debiendo ser coincidente con la incluida en el Formulario de solicitud de ayuda.</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(1.3) Incluir el código CNAE de la actividad que desarrolle o vaya a desarrollar la persona o entidad solicitante y que esté directamente relacionada con la operación para la que se solicita la ayuda. Cuando se desarrollen varias actividades, se deberá incluir únicamente, la/s directamente relacionada/s con la operación.</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La codificación a incluir se deberá corresponder con la prevista en la clasificación CNAE 2025 (Real Decreto 10/2025, de 14 de enero, por el que se aprueba la Clasificación Nacional de Actividades Económicas 2025) hasta el cuarto nivel de su estructura (código XX.XX).</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Este campo deberá ser cumplimentado por cualquier persona o entidad solicitante independientemente de que sea pública o privada, con o sin ánimo de lucro.</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 xml:space="preserve">(1.4) Indicar la fecha en la que la persona o entidad solicitante comenzó a desarrollar oficialmente la actividad relacionada con la operación para la que se solicita la ayuda. En el caso de nuevas actividades que no hayan comenzado aún, este apartado deberá permanecer vacío. </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(1.5) Indicar qué hecho se ha tomado como referencia para determinar la fecha que se ha indicado en el apartado anterior. Por ejemplo:</w:t>
            </w:r>
          </w:p>
          <w:p w:rsidR="00EE0B32" w:rsidRDefault="007C45A6">
            <w:pPr>
              <w:pStyle w:val="Contenidodelatabla"/>
              <w:numPr>
                <w:ilvl w:val="0"/>
                <w:numId w:val="4"/>
              </w:numPr>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Cuando se trate de una actividad económica, se incluiría la fecha en la que se presentó la correspondiente Declaración censal. En este caso, se indicaría el término "Declaración censal" en el apartado “REFERENCIA”.</w:t>
            </w:r>
          </w:p>
          <w:p w:rsidR="00EE0B32" w:rsidRDefault="007C45A6">
            <w:pPr>
              <w:pStyle w:val="Contenidodelatabla"/>
              <w:numPr>
                <w:ilvl w:val="0"/>
                <w:numId w:val="4"/>
              </w:numPr>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Cuando se trate de una actividad desarrollada por una asociación sin ánimo de lucro, se incluiría la fecha en la que se aprobó en el objeto social de sus estatutos. En este caso, se indicaría el término "Aprobación/modificación de estatutos).</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(1.6) Indicar si la operación para la que se solicita la ayuda se encuentra ya iniciada o no. Cuando se encuentre ya iniciada, tener en cuenta el artículo 72.h) del Real Decreto 1047/2022, de 27 de diciembre, que indica que la fecha de inicio de la operación no puede ser anterior al 1 de enero de 2023. En caso de que no esté iniciada, previsión de inicio (mes y año). Cuando el inicio dependa de la concesión de la ayuda, indicar “Concesión”.</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(1.7) Indicar la duración prevista (meses) para la ejecución de la operación considerando desde el momento de su inicio hasta el momento en el que se considerará finalizada y que podría solicitarse el pago.</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(1.8) Indicar los objetivos perseguidos a alcanzar a través de la operación para la que se solicita la ayuda. Los objetivos deberán redactarse de forma que se identificarse claramente los resultados esperados, debiendo poder ser medibles y verificables (por ejemplo, incrementar el número de visitas turísticas, reducir del consumo de energía, mejorar la calidad del producto elaborado o del servicio prestado, reducir los tiempos de producción, etc.).</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Los objetivos no deberán limitarse a una simple enumeración de los gastos para los que se solicita la ayuda (ejemplos de objetivos incorrectos: comprar un tractor, construir un almacén, etc.) sino que deben reflejar el/</w:t>
            </w:r>
            <w:proofErr w:type="gramStart"/>
            <w:r>
              <w:rPr>
                <w:rFonts w:ascii="Source Sans Pro" w:hAnsi="Source Sans Pro"/>
                <w:kern w:val="0"/>
                <w:sz w:val="16"/>
                <w:szCs w:val="16"/>
                <w:shd w:val="clear" w:color="auto" w:fill="FFFFFF"/>
                <w:lang w:eastAsia="es-ES_tradnl"/>
              </w:rPr>
              <w:t>los resultado</w:t>
            </w:r>
            <w:proofErr w:type="gramEnd"/>
            <w:r>
              <w:rPr>
                <w:rFonts w:ascii="Source Sans Pro" w:hAnsi="Source Sans Pro"/>
                <w:kern w:val="0"/>
                <w:sz w:val="16"/>
                <w:szCs w:val="16"/>
                <w:shd w:val="clear" w:color="auto" w:fill="FFFFFF"/>
                <w:lang w:eastAsia="es-ES_tradnl"/>
              </w:rPr>
              <w:t>/s que se prevé alcanzar y que justifican la necesidad de desarrollar la operación.</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(1.9) Indicar municipio, localidad, dirección y/o coordenadas UTM, así como cualquier otra información que permita identificar claramente dónde se desarrollará físicamente la operación para la que se solicita la ayuda.</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Cuando la operación no pueda vincularse a una localización física definida (por ejemplo, operaciones destinadas a la elaboración de estudios territoriales, desarrollo de publicaciones, páginas web, etc.), se deberá indicar el ámbito territorial que se considera que se vería afectado o beneficiado por la operación.</w:t>
            </w:r>
          </w:p>
          <w:p w:rsidR="00EE0B32" w:rsidRDefault="007C45A6">
            <w:pPr>
              <w:pStyle w:val="Contenidodelatabla"/>
              <w:spacing w:before="28" w:after="57"/>
              <w:jc w:val="both"/>
            </w:pPr>
            <w:r>
              <w:rPr>
                <w:rFonts w:ascii="Source Sans Pro" w:hAnsi="Source Sans Pro"/>
                <w:kern w:val="0"/>
                <w:sz w:val="16"/>
                <w:szCs w:val="16"/>
                <w:shd w:val="clear" w:color="auto" w:fill="FFFFFF"/>
                <w:lang w:eastAsia="es-ES_tradnl"/>
              </w:rPr>
              <w:t xml:space="preserve">(1.9.1) Cuando la operación pueda vincularse a una localización definida, indicar si dicha localización se encuentra incluida en alguna zona Red Natura 2000 de Andalucía. Las zonas Red Natura 2000 de Andalucía pueden comprobarse en la siguiente dirección web: </w:t>
            </w:r>
            <w:hyperlink r:id="rId8" w:tgtFrame="_top">
              <w:r>
                <w:rPr>
                  <w:rStyle w:val="Hipervnculo"/>
                  <w:rFonts w:ascii="Source Sans Pro" w:hAnsi="Source Sans Pro"/>
                  <w:b/>
                  <w:bCs/>
                  <w:kern w:val="0"/>
                  <w:sz w:val="16"/>
                  <w:szCs w:val="16"/>
                  <w:lang w:eastAsia="es-ES_tradnl"/>
                </w:rPr>
                <w:t>https://www.cma.junta-andalucia.es/medioambiente/portal/areas-tematicas/espacios-protegidos/espacios-protegidos-red-natura-2000</w:t>
              </w:r>
            </w:hyperlink>
            <w:r>
              <w:rPr>
                <w:rFonts w:ascii="Source Sans Pro" w:hAnsi="Source Sans Pro"/>
                <w:kern w:val="0"/>
                <w:sz w:val="16"/>
                <w:szCs w:val="16"/>
                <w:shd w:val="clear" w:color="auto" w:fill="FFFFFF"/>
                <w:lang w:eastAsia="es-ES_tradnl"/>
              </w:rPr>
              <w:t>.</w:t>
            </w:r>
          </w:p>
          <w:p w:rsidR="00EE0B32" w:rsidRDefault="007C45A6">
            <w:pPr>
              <w:snapToGrid w:val="0"/>
              <w:spacing w:before="28" w:after="28"/>
              <w:jc w:val="both"/>
            </w:pPr>
            <w:r>
              <w:rPr>
                <w:rFonts w:ascii="Source Sans Pro" w:hAnsi="Source Sans Pro"/>
                <w:kern w:val="0"/>
                <w:sz w:val="16"/>
                <w:szCs w:val="16"/>
                <w:shd w:val="clear" w:color="auto" w:fill="FFFFFF"/>
                <w:lang w:eastAsia="es-ES_tradnl"/>
              </w:rPr>
              <w:t>(1.10) Describir la formación y la experiencia laboral con que cuenta la persona solicitante que esté relacionada con la operación para la que se solicita la ayuda.</w:t>
            </w:r>
          </w:p>
        </w:tc>
      </w:tr>
      <w:tr w:rsidR="00EE0B32">
        <w:tc>
          <w:tcPr>
            <w:tcW w:w="9921" w:type="dxa"/>
            <w:gridSpan w:val="2"/>
            <w:tcBorders>
              <w:top w:val="single" w:sz="4" w:space="0" w:color="000000"/>
              <w:left w:val="single" w:sz="4" w:space="0" w:color="000000"/>
              <w:bottom w:val="single" w:sz="4" w:space="0" w:color="000000"/>
              <w:right w:val="single" w:sz="4" w:space="0" w:color="000000"/>
            </w:tcBorders>
          </w:tcPr>
          <w:p w:rsidR="00EE0B32" w:rsidRDefault="007C45A6">
            <w:pPr>
              <w:snapToGrid w:val="0"/>
              <w:spacing w:before="28" w:after="28"/>
              <w:jc w:val="both"/>
            </w:pPr>
            <w:r>
              <w:rPr>
                <w:rFonts w:ascii="Source Sans Pro" w:hAnsi="Source Sans Pro"/>
                <w:b/>
                <w:bCs/>
                <w:kern w:val="0"/>
                <w:lang w:eastAsia="es-ES_tradnl"/>
              </w:rPr>
              <w:t>INSTRUCCIONES PARA LA CUMPLIMENTACIÓN DEL APARTADO 2. DESCRIPCIÓN DE LA OPERACIÓN</w:t>
            </w:r>
          </w:p>
        </w:tc>
      </w:tr>
      <w:tr w:rsidR="00EE0B32">
        <w:tc>
          <w:tcPr>
            <w:tcW w:w="9921" w:type="dxa"/>
            <w:gridSpan w:val="2"/>
            <w:tcBorders>
              <w:top w:val="single" w:sz="4" w:space="0" w:color="000000"/>
              <w:left w:val="single" w:sz="4" w:space="0" w:color="000000"/>
              <w:bottom w:val="single" w:sz="4" w:space="0" w:color="000000"/>
              <w:right w:val="single" w:sz="4" w:space="0" w:color="000000"/>
            </w:tcBorders>
          </w:tcPr>
          <w:p w:rsidR="00EE0B32" w:rsidRDefault="007C45A6">
            <w:pPr>
              <w:pStyle w:val="Contenidodelatabla"/>
              <w:spacing w:before="57" w:after="28"/>
              <w:jc w:val="both"/>
            </w:pPr>
            <w:r>
              <w:rPr>
                <w:rFonts w:ascii="Source Sans Pro" w:hAnsi="Source Sans Pro"/>
                <w:kern w:val="0"/>
                <w:sz w:val="16"/>
                <w:szCs w:val="16"/>
                <w:shd w:val="clear" w:color="auto" w:fill="FFFFFF"/>
                <w:lang w:eastAsia="es-ES_tradnl"/>
              </w:rPr>
              <w:t xml:space="preserve">(2.1) Describir la situación en la que se encuentra la persona/entidad solicitante y la actividad para la que se solicita la ayuda de forma que puedan identificarse los cambios o mejoras que se producirán como consecuencia de la operación subvencionada. Además de la descripción indicada, deberá marcarse si la operación implica la puesta en marcha de una nueva actividad (por ejemplo, creación de una nueva empresa o puesta en marcha de un nuevo servicio a la población por parte de una entidad pública), la mejora, ampliación o modernización de una actividad ya existente (por ejemplo, la modernización de una empresa o la ampliación de la población destinataria de un servicio público) </w:t>
            </w:r>
            <w:proofErr w:type="spellStart"/>
            <w:r>
              <w:rPr>
                <w:rFonts w:ascii="Source Sans Pro" w:hAnsi="Source Sans Pro"/>
                <w:kern w:val="0"/>
                <w:sz w:val="16"/>
                <w:szCs w:val="16"/>
                <w:shd w:val="clear" w:color="auto" w:fill="FFFFFF"/>
                <w:lang w:eastAsia="es-ES_tradnl"/>
              </w:rPr>
              <w:t>o</w:t>
            </w:r>
            <w:proofErr w:type="spellEnd"/>
            <w:r>
              <w:rPr>
                <w:rFonts w:ascii="Source Sans Pro" w:hAnsi="Source Sans Pro"/>
                <w:kern w:val="0"/>
                <w:sz w:val="16"/>
                <w:szCs w:val="16"/>
                <w:shd w:val="clear" w:color="auto" w:fill="FFFFFF"/>
                <w:lang w:eastAsia="es-ES_tradnl"/>
              </w:rPr>
              <w:t xml:space="preserve"> otras casuísticas que no se correspondan con las anteriores (por ejemplo, participación en una feria comercial, realización de un estudio, etc.).</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 xml:space="preserve">(2.2) Describir cómo se va a llevar a cabo la operación incidiendo en los mecanismos previstos para dar cumplimiento a los objetivos descritos en el apartado (1.11). Cuando la operación se subdivida en fases o actuaciones, describir en qué consistirá y como se llevará a cabo cada una de ellas. En el caso que proceda, indicar los agentes implicados en el desarrollo de la operación. </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Cuando la operación esté destinada a mejorar o a modernizar una actividad que está ya desarrollando la persona solicitante, enumerar los permisos, autorizaciones o documentación similar con los que ya cuenta, así como los registros en los que ya está inscrita.</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Cuando la operación esté destinada a poner en marcha una nueva actividad o a realizar algún cambio sustancial que lo requiera, enumerar los nuevos permisos, autorizaciones o necesidades de inscripción requeridos para el desarrollo de la operación.</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(2.3) Describir el impacto, mejora o valor añadido que se pretende alcanzar a través de la operación subvencionada, en comparación con la situación de partida descrita en el apartado (2.1).</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(2.4) Describir, en su caso, de la contribución de la operación a la conservación del medio ambiente y/o a la reducción de impacto ambiental, así como de los permisos o autorizaciones ambientales requeridas. El apartado relativo a los permisos o autorizaciones ambientales debe cumplimentarse siempre por lo que cuando no se requiera un permiso o autorización, debe indicarse "No aplica".</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lastRenderedPageBreak/>
              <w:t>(2.5) Cuantificar el número de empleos netos que, previsiblemente, se crearán a través de la operación subvencionada teniendo en cuenta los siguientes puntos:</w:t>
            </w:r>
          </w:p>
          <w:p w:rsidR="00EE0B32" w:rsidRDefault="007C45A6">
            <w:pPr>
              <w:pStyle w:val="Contenidodelatabla"/>
              <w:numPr>
                <w:ilvl w:val="0"/>
                <w:numId w:val="5"/>
              </w:numPr>
              <w:spacing w:before="28" w:after="28"/>
              <w:jc w:val="both"/>
            </w:pPr>
            <w:r>
              <w:rPr>
                <w:rFonts w:ascii="Source Sans Pro" w:hAnsi="Source Sans Pro"/>
                <w:kern w:val="0"/>
                <w:sz w:val="16"/>
                <w:szCs w:val="16"/>
                <w:shd w:val="clear" w:color="auto" w:fill="FFFFFF"/>
                <w:lang w:eastAsia="es-ES_tradnl"/>
              </w:rPr>
              <w:t>Debe tratarse de personas asalariadas, contratadas directamente por la persona/entidad beneficiaria de la ayuda, incluyendo, en su caso, el autoempleo.</w:t>
            </w:r>
          </w:p>
          <w:p w:rsidR="00EE0B32" w:rsidRDefault="007C45A6">
            <w:pPr>
              <w:pStyle w:val="Contenidodelatabla"/>
              <w:numPr>
                <w:ilvl w:val="0"/>
                <w:numId w:val="5"/>
              </w:numPr>
              <w:spacing w:before="28" w:after="28"/>
              <w:jc w:val="both"/>
            </w:pPr>
            <w:r>
              <w:rPr>
                <w:rFonts w:ascii="Source Sans Pro" w:hAnsi="Source Sans Pro"/>
                <w:kern w:val="0"/>
                <w:sz w:val="16"/>
                <w:szCs w:val="16"/>
                <w:shd w:val="clear" w:color="auto" w:fill="FFFFFF"/>
                <w:lang w:eastAsia="es-ES_tradnl"/>
              </w:rPr>
              <w:t>Tanto los empleos temporales como los indefinidos se calcularán en UTA (Unidad de Trabajo Anual) tomando como referencia el período de un año. A modo de ejemplo:</w:t>
            </w:r>
          </w:p>
          <w:p w:rsidR="00EE0B32" w:rsidRDefault="007C45A6">
            <w:pPr>
              <w:pStyle w:val="Contenidodelatabla"/>
              <w:numPr>
                <w:ilvl w:val="1"/>
                <w:numId w:val="5"/>
              </w:numPr>
              <w:spacing w:before="28" w:after="28"/>
              <w:jc w:val="both"/>
            </w:pPr>
            <w:r>
              <w:rPr>
                <w:rFonts w:ascii="Source Sans Pro" w:hAnsi="Source Sans Pro"/>
                <w:kern w:val="0"/>
                <w:sz w:val="16"/>
                <w:szCs w:val="16"/>
                <w:shd w:val="clear" w:color="auto" w:fill="FFFFFF"/>
                <w:lang w:eastAsia="es-ES_tradnl"/>
              </w:rPr>
              <w:t>Una persona con contrato indefinido a tiempo completo computará 1. Una persona con contrato indefinido a media jornada computará 0,5. Una persona con contrato indefinido discontinuo de 6 meses al año a jornada completa, computará 0,5.</w:t>
            </w:r>
          </w:p>
          <w:p w:rsidR="00EE0B32" w:rsidRDefault="007C45A6">
            <w:pPr>
              <w:pStyle w:val="Contenidodelatabla"/>
              <w:numPr>
                <w:ilvl w:val="1"/>
                <w:numId w:val="5"/>
              </w:numPr>
              <w:spacing w:before="28" w:after="28"/>
              <w:jc w:val="both"/>
            </w:pPr>
            <w:r>
              <w:rPr>
                <w:rFonts w:ascii="Source Sans Pro" w:hAnsi="Source Sans Pro"/>
                <w:kern w:val="0"/>
                <w:sz w:val="16"/>
                <w:szCs w:val="16"/>
                <w:shd w:val="clear" w:color="auto" w:fill="FFFFFF"/>
                <w:lang w:eastAsia="es-ES_tradnl"/>
              </w:rPr>
              <w:t>Una persona con contrato temporal de duración determinada de 6 meses a jornada completa, computará 0,5.</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La previsió</w:t>
            </w:r>
            <w:r>
              <w:rPr>
                <w:rFonts w:ascii="Source Sans Pro" w:hAnsi="Source Sans Pro"/>
                <w:kern w:val="0"/>
                <w:sz w:val="16"/>
                <w:szCs w:val="16"/>
                <w:lang w:eastAsia="es-ES_tradnl"/>
              </w:rPr>
              <w:t>n en el número de empleos que se crearán a través de la operación únicamente tendrá repercusión a efectos estadísticos y de indicadores salvo que se solicite y se conceda ayuda para la creación de dichos empleos o estos sean considerados para la priorización de la operación a través de los criterios de selección aplicables a la Línea de ayuda por la que se tramite.</w:t>
            </w:r>
          </w:p>
          <w:p w:rsidR="00EE0B32" w:rsidRDefault="007C45A6">
            <w:pPr>
              <w:pStyle w:val="Contenidodelatabla"/>
              <w:spacing w:before="28" w:after="28"/>
              <w:jc w:val="both"/>
            </w:pPr>
            <w:r>
              <w:rPr>
                <w:rFonts w:ascii="Source Sans Pro" w:hAnsi="Source Sans Pro"/>
                <w:kern w:val="0"/>
                <w:sz w:val="16"/>
                <w:szCs w:val="16"/>
                <w:lang w:eastAsia="es-ES_tradnl"/>
              </w:rPr>
              <w:t>(2.5.1) Cuando la persona o entidad solicitante marque la casilla relativa a este apartado, la previsión de empleo prevista será también considerada para el cálculo de la puntuación asignada a los criterios de selección vinculados a la creación de empleo siempre que dichos criterios sean de aplicación a la Línea de ayudas por la que se tramite la solicitud. En este caso, el incumplimiento de la previsión realizada una vez finalizada la operación supondrá una nueva valoración de la operación que podría conllevar la revocación de la Resolución de concesión de la ayuda y la pérdida del derecho al cobro.</w:t>
            </w:r>
          </w:p>
          <w:p w:rsidR="00EE0B32" w:rsidRDefault="007C45A6">
            <w:pPr>
              <w:pStyle w:val="Normal1"/>
              <w:spacing w:after="55" w:line="228" w:lineRule="auto"/>
              <w:ind w:left="2" w:right="6"/>
            </w:pPr>
            <w:r>
              <w:rPr>
                <w:rFonts w:ascii="Source Sans Pro" w:eastAsia="Times New Roman" w:hAnsi="Source Sans Pro" w:cs="Times New Roman"/>
                <w:kern w:val="0"/>
                <w:sz w:val="16"/>
                <w:szCs w:val="16"/>
                <w:shd w:val="clear" w:color="auto" w:fill="FFFFFF"/>
                <w:lang w:eastAsia="es-ES_tradnl" w:bidi="ar-SA"/>
              </w:rPr>
              <w:t>(2.6) Justificar la viabilidad técnica y económica de la operación. Asimismo, deberá hacerse referencia a la documentación que se adjunte a la memoria, donde se justifique la descripción de la viabilidad incluida en esta, que deberá también enumerarse en el apartado 4 de este modelo de memoria.</w:t>
            </w:r>
            <w:r>
              <w:rPr>
                <w:rFonts w:ascii="Source Sans Pro" w:hAnsi="Source Sans Pro"/>
                <w:kern w:val="0"/>
                <w:sz w:val="16"/>
                <w:szCs w:val="16"/>
                <w:shd w:val="clear" w:color="auto" w:fill="FFFFFF"/>
                <w:lang w:eastAsia="es-ES_tradnl"/>
              </w:rPr>
              <w:t xml:space="preserve"> </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(2.7) Describir la coherencia de la operación con la Estrategia de Desarrollo Local del GDR. Concretamente, se deberá indicar:</w:t>
            </w:r>
          </w:p>
          <w:p w:rsidR="00EE0B32" w:rsidRDefault="007C45A6">
            <w:pPr>
              <w:pStyle w:val="Contenidodelatabla"/>
              <w:numPr>
                <w:ilvl w:val="0"/>
                <w:numId w:val="6"/>
              </w:numPr>
              <w:spacing w:before="28" w:after="28"/>
              <w:jc w:val="both"/>
            </w:pPr>
            <w:r>
              <w:rPr>
                <w:rFonts w:ascii="Source Sans Pro" w:hAnsi="Source Sans Pro"/>
                <w:kern w:val="0"/>
                <w:sz w:val="16"/>
                <w:szCs w:val="16"/>
                <w:shd w:val="clear" w:color="auto" w:fill="FFFFFF"/>
                <w:lang w:eastAsia="es-ES_tradnl"/>
              </w:rPr>
              <w:t>Qué potencialidad/es del territorio aprovecha (epígrafe 4.1 del EDL).</w:t>
            </w:r>
          </w:p>
          <w:p w:rsidR="00EE0B32" w:rsidRDefault="007C45A6">
            <w:pPr>
              <w:pStyle w:val="Contenidodelatabla"/>
              <w:numPr>
                <w:ilvl w:val="0"/>
                <w:numId w:val="6"/>
              </w:numPr>
              <w:spacing w:before="28" w:after="28"/>
              <w:jc w:val="both"/>
            </w:pPr>
            <w:r>
              <w:rPr>
                <w:rFonts w:ascii="Source Sans Pro" w:hAnsi="Source Sans Pro"/>
                <w:kern w:val="0"/>
                <w:sz w:val="16"/>
                <w:szCs w:val="16"/>
                <w:shd w:val="clear" w:color="auto" w:fill="FFFFFF"/>
                <w:lang w:eastAsia="es-ES_tradnl"/>
              </w:rPr>
              <w:t>A qué necesidad/es priorizadas responde (epígrafe 4.3 de la EDL).</w:t>
            </w:r>
          </w:p>
          <w:p w:rsidR="00EE0B32" w:rsidRDefault="007C45A6">
            <w:pPr>
              <w:pStyle w:val="Contenidodelatabla"/>
              <w:numPr>
                <w:ilvl w:val="0"/>
                <w:numId w:val="6"/>
              </w:numPr>
              <w:spacing w:before="28" w:after="28"/>
              <w:jc w:val="both"/>
            </w:pPr>
            <w:r>
              <w:rPr>
                <w:rFonts w:ascii="Source Sans Pro" w:hAnsi="Source Sans Pro"/>
                <w:kern w:val="0"/>
                <w:sz w:val="16"/>
                <w:szCs w:val="16"/>
                <w:shd w:val="clear" w:color="auto" w:fill="FFFFFF"/>
                <w:lang w:eastAsia="es-ES_tradnl"/>
              </w:rPr>
              <w:t>Carácter innovador de la operación (epígrafe 4.4 de la EDL).</w:t>
            </w:r>
          </w:p>
          <w:p w:rsidR="00EE0B32" w:rsidRDefault="007C45A6">
            <w:pPr>
              <w:pStyle w:val="Contenidodelatabla"/>
              <w:numPr>
                <w:ilvl w:val="0"/>
                <w:numId w:val="6"/>
              </w:numPr>
              <w:spacing w:before="28" w:after="28"/>
              <w:jc w:val="both"/>
            </w:pPr>
            <w:r>
              <w:rPr>
                <w:rFonts w:ascii="Source Sans Pro" w:hAnsi="Source Sans Pro"/>
                <w:kern w:val="0"/>
                <w:sz w:val="16"/>
                <w:szCs w:val="16"/>
                <w:shd w:val="clear" w:color="auto" w:fill="FFFFFF"/>
                <w:lang w:eastAsia="es-ES_tradnl"/>
              </w:rPr>
              <w:t>Objetivo general y específico al que contribuye la operación (epígrafes 5.1, 5.2 y 5.3 de la EDL).</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La cumplimentación de los puntos anteriores se deberá realizar considerando el código y la descripción de cada uno de los aspectos indicados, que aparecen en la Estrategia de Desarrollo Local del GDR al que se solicita la ayuda</w:t>
            </w:r>
            <w:r>
              <w:rPr>
                <w:rFonts w:ascii="Source Sans Pro" w:hAnsi="Source Sans Pro"/>
                <w:color w:val="EE0000"/>
                <w:kern w:val="0"/>
                <w:sz w:val="16"/>
                <w:szCs w:val="16"/>
                <w:shd w:val="clear" w:color="auto" w:fill="FFFFFF"/>
                <w:lang w:eastAsia="es-ES_tradnl"/>
              </w:rPr>
              <w:t xml:space="preserve">. </w:t>
            </w:r>
            <w:r>
              <w:rPr>
                <w:rFonts w:ascii="Source Sans Pro" w:hAnsi="Source Sans Pro"/>
                <w:kern w:val="0"/>
                <w:sz w:val="16"/>
                <w:szCs w:val="16"/>
                <w:shd w:val="clear" w:color="auto" w:fill="FFFFFF"/>
                <w:lang w:eastAsia="es-ES_tradnl"/>
              </w:rPr>
              <w:t xml:space="preserve">Véase documento explicativo-resumen de lo que establece la Estrategia de Desarrollo Local de la Zona Rural Leader. </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(2.8) Cumplimentar únicamente cuando la persona o entidad solicitante considere que existen datos adicionales relativos a la operación, que pueden ser de interés para su análisis.</w:t>
            </w:r>
          </w:p>
          <w:p w:rsidR="00EE0B32" w:rsidRDefault="00EE0B32">
            <w:pPr>
              <w:snapToGrid w:val="0"/>
              <w:spacing w:before="28" w:after="28"/>
              <w:jc w:val="both"/>
              <w:rPr>
                <w:rFonts w:ascii="Source Sans Pro" w:hAnsi="Source Sans Pro"/>
                <w:kern w:val="0"/>
                <w:sz w:val="16"/>
                <w:szCs w:val="16"/>
                <w:lang w:eastAsia="es-ES_tradnl"/>
              </w:rPr>
            </w:pPr>
          </w:p>
        </w:tc>
      </w:tr>
      <w:tr w:rsidR="00EE0B32">
        <w:tc>
          <w:tcPr>
            <w:tcW w:w="9921" w:type="dxa"/>
            <w:gridSpan w:val="2"/>
            <w:tcBorders>
              <w:top w:val="single" w:sz="4" w:space="0" w:color="000000"/>
              <w:left w:val="single" w:sz="4" w:space="0" w:color="000000"/>
              <w:bottom w:val="single" w:sz="4" w:space="0" w:color="000000"/>
              <w:right w:val="single" w:sz="4" w:space="0" w:color="000000"/>
            </w:tcBorders>
          </w:tcPr>
          <w:p w:rsidR="00EE0B32" w:rsidRDefault="007C45A6">
            <w:pPr>
              <w:snapToGrid w:val="0"/>
              <w:spacing w:before="28" w:after="28"/>
              <w:jc w:val="both"/>
            </w:pPr>
            <w:r>
              <w:rPr>
                <w:rFonts w:ascii="Source Sans Pro" w:hAnsi="Source Sans Pro"/>
                <w:b/>
                <w:bCs/>
                <w:kern w:val="0"/>
                <w:lang w:eastAsia="es-ES_tradnl"/>
              </w:rPr>
              <w:lastRenderedPageBreak/>
              <w:t>INSTRUCCIONES PARA LA CUMPLIMENTACIÓN DEL APARTADO 3. ESPECIFICIDADES DE LA OPERACIÓN</w:t>
            </w:r>
          </w:p>
        </w:tc>
      </w:tr>
      <w:tr w:rsidR="00EE0B32">
        <w:tc>
          <w:tcPr>
            <w:tcW w:w="9921" w:type="dxa"/>
            <w:gridSpan w:val="2"/>
            <w:tcBorders>
              <w:top w:val="single" w:sz="4" w:space="0" w:color="000000"/>
              <w:left w:val="single" w:sz="4" w:space="0" w:color="000000"/>
              <w:bottom w:val="single" w:sz="4" w:space="0" w:color="000000"/>
              <w:right w:val="single" w:sz="4" w:space="0" w:color="000000"/>
            </w:tcBorders>
          </w:tcPr>
          <w:p w:rsidR="00EE0B32" w:rsidRDefault="007C45A6">
            <w:pPr>
              <w:pStyle w:val="Contenidodelatabla"/>
              <w:spacing w:before="57"/>
              <w:jc w:val="both"/>
              <w:rPr>
                <w:rFonts w:ascii="Source Sans Pro" w:hAnsi="Source Sans Pro"/>
                <w:kern w:val="0"/>
                <w:sz w:val="16"/>
                <w:szCs w:val="16"/>
                <w:lang w:eastAsia="es-ES_tradnl"/>
              </w:rPr>
            </w:pPr>
            <w:r>
              <w:rPr>
                <w:rFonts w:ascii="Source Sans Pro" w:hAnsi="Source Sans Pro"/>
                <w:kern w:val="0"/>
                <w:sz w:val="16"/>
                <w:szCs w:val="16"/>
                <w:lang w:eastAsia="es-ES_tradnl"/>
              </w:rPr>
              <w:t>(3) Seleccionar una o varias de las especificidades indicadas cuando alguna de estas vaya a darse en el marco de la operación para la que se solicita la ayuda. La selección de cualquier especificidad de las previstas requerirá la cumplimentación de la información adicional que se solicita en el apartado (3) de la memoria descriptiva.</w:t>
            </w:r>
          </w:p>
          <w:p w:rsidR="00EE0B32" w:rsidRDefault="007C45A6">
            <w:pPr>
              <w:pStyle w:val="Contenidodelatabla"/>
              <w:spacing w:before="57"/>
              <w:jc w:val="both"/>
              <w:rPr>
                <w:rFonts w:ascii="Source Sans Pro" w:hAnsi="Source Sans Pro"/>
                <w:kern w:val="0"/>
                <w:sz w:val="16"/>
                <w:szCs w:val="16"/>
                <w:lang w:eastAsia="es-ES_tradnl"/>
              </w:rPr>
            </w:pPr>
            <w:r>
              <w:rPr>
                <w:rFonts w:ascii="Source Sans Pro" w:hAnsi="Source Sans Pro"/>
                <w:kern w:val="0"/>
                <w:sz w:val="16"/>
                <w:szCs w:val="16"/>
                <w:lang w:eastAsia="es-ES_tradnl"/>
              </w:rPr>
              <w:t>Al objeto de facilitar la selección de las especificidades, se indica a continuación la correspondencia de estas con las diferentes Tipologías de operaciones subvencionables del Anexo I de la Orden de 3 de febrero de 2026. Así, cuando una operación para la que se solicite una ayuda pueda ser subvencionable por corresponderse con las posibilidades de alguna de las Tipologías descritas, será obligatorio la cumplimentación de la/s especificidad/es correspondiente/s.</w:t>
            </w:r>
          </w:p>
          <w:p w:rsidR="00EE0B32" w:rsidRDefault="007C45A6">
            <w:pPr>
              <w:pStyle w:val="Contenidodelatabla"/>
              <w:spacing w:before="57"/>
              <w:jc w:val="both"/>
              <w:rPr>
                <w:rFonts w:ascii="Source Sans Pro" w:hAnsi="Source Sans Pro"/>
                <w:kern w:val="0"/>
                <w:sz w:val="16"/>
                <w:szCs w:val="16"/>
                <w:lang w:eastAsia="es-ES_tradnl"/>
              </w:rPr>
            </w:pPr>
            <w:r>
              <w:rPr>
                <w:rFonts w:ascii="Source Sans Pro" w:hAnsi="Source Sans Pro"/>
                <w:kern w:val="0"/>
                <w:sz w:val="16"/>
                <w:szCs w:val="16"/>
                <w:lang w:eastAsia="es-ES_tradnl"/>
              </w:rPr>
              <w:t xml:space="preserve"> (3.1) La operación está destinada a la puesta marcha o mejora de actividades de transformación de productos agrícolas, ganaderos o forestales.</w:t>
            </w:r>
          </w:p>
          <w:p w:rsidR="00EE0B32" w:rsidRDefault="007C45A6">
            <w:pPr>
              <w:pStyle w:val="Contenidodelatabla"/>
              <w:spacing w:before="57"/>
              <w:jc w:val="both"/>
              <w:rPr>
                <w:rFonts w:ascii="Source Sans Pro" w:hAnsi="Source Sans Pro"/>
                <w:kern w:val="0"/>
                <w:sz w:val="16"/>
                <w:szCs w:val="16"/>
                <w:lang w:eastAsia="es-ES_tradnl"/>
              </w:rPr>
            </w:pPr>
            <w:r>
              <w:rPr>
                <w:rFonts w:ascii="Source Sans Pro" w:hAnsi="Source Sans Pro"/>
                <w:kern w:val="0"/>
                <w:sz w:val="16"/>
                <w:szCs w:val="16"/>
                <w:lang w:eastAsia="es-ES_tradnl"/>
              </w:rPr>
              <w:t xml:space="preserve">Corresponde a las Tipologías de operaciones subvencionables 1.9 </w:t>
            </w:r>
            <w:proofErr w:type="spellStart"/>
            <w:r>
              <w:rPr>
                <w:rFonts w:ascii="Source Sans Pro" w:hAnsi="Source Sans Pro"/>
                <w:kern w:val="0"/>
                <w:sz w:val="16"/>
                <w:szCs w:val="16"/>
                <w:lang w:eastAsia="es-ES_tradnl"/>
              </w:rPr>
              <w:t>ó</w:t>
            </w:r>
            <w:proofErr w:type="spellEnd"/>
            <w:r>
              <w:rPr>
                <w:rFonts w:ascii="Source Sans Pro" w:hAnsi="Source Sans Pro"/>
                <w:kern w:val="0"/>
                <w:sz w:val="16"/>
                <w:szCs w:val="16"/>
                <w:lang w:eastAsia="es-ES_tradnl"/>
              </w:rPr>
              <w:t xml:space="preserve"> 1.10 del Anexo I de la Orden de 3 de febrero de 2026.</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(3.1) Cumplimentar los diferentes apartados con codificación (3.1.X) cuando la ayuda se solicite a una operación que implique o afecte a las actividades de transformación de productos agrícolas, ganaderos o forestales que desarrolle la persona solicitante de la ayuda.</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 xml:space="preserve">(3.1.1) Indicar las principales materias primas utilizadas en el proceso de </w:t>
            </w:r>
            <w:r w:rsidR="00BD5D15">
              <w:rPr>
                <w:rFonts w:ascii="Source Sans Pro" w:hAnsi="Source Sans Pro"/>
                <w:kern w:val="0"/>
                <w:sz w:val="16"/>
                <w:szCs w:val="16"/>
                <w:shd w:val="clear" w:color="auto" w:fill="FFFFFF"/>
                <w:lang w:eastAsia="es-ES_tradnl"/>
              </w:rPr>
              <w:t>transformación,</w:t>
            </w:r>
            <w:r>
              <w:rPr>
                <w:rFonts w:ascii="Source Sans Pro" w:hAnsi="Source Sans Pro"/>
                <w:kern w:val="0"/>
                <w:sz w:val="16"/>
                <w:szCs w:val="16"/>
                <w:shd w:val="clear" w:color="auto" w:fill="FFFFFF"/>
                <w:lang w:eastAsia="es-ES_tradnl"/>
              </w:rPr>
              <w:t xml:space="preserve"> así como de los productos resultantes de dicho proceso.</w:t>
            </w:r>
          </w:p>
          <w:p w:rsidR="00EE0B32" w:rsidRDefault="007C45A6">
            <w:pPr>
              <w:pStyle w:val="Contenidodelatabla"/>
              <w:spacing w:before="57"/>
              <w:jc w:val="both"/>
              <w:rPr>
                <w:rFonts w:ascii="Source Sans Pro" w:hAnsi="Source Sans Pro"/>
                <w:kern w:val="0"/>
                <w:sz w:val="16"/>
                <w:szCs w:val="16"/>
                <w:lang w:eastAsia="es-ES_tradnl"/>
              </w:rPr>
            </w:pPr>
            <w:r>
              <w:rPr>
                <w:rFonts w:ascii="Source Sans Pro" w:hAnsi="Source Sans Pro"/>
                <w:kern w:val="0"/>
                <w:sz w:val="16"/>
                <w:szCs w:val="16"/>
                <w:lang w:eastAsia="es-ES_tradnl"/>
              </w:rPr>
              <w:t>(3.2) La operación está destinada a la puesta en marcha o mejora de actividades de comercialización de productos agrícolas, ganaderos o forestales.</w:t>
            </w:r>
          </w:p>
          <w:p w:rsidR="00EE0B32" w:rsidRDefault="007C45A6">
            <w:pPr>
              <w:pStyle w:val="Contenidodelatabla"/>
              <w:spacing w:before="57"/>
              <w:jc w:val="both"/>
              <w:rPr>
                <w:rFonts w:ascii="Source Sans Pro" w:hAnsi="Source Sans Pro"/>
                <w:kern w:val="0"/>
                <w:sz w:val="16"/>
                <w:szCs w:val="16"/>
                <w:lang w:eastAsia="es-ES_tradnl"/>
              </w:rPr>
            </w:pPr>
            <w:r>
              <w:rPr>
                <w:rFonts w:ascii="Source Sans Pro" w:hAnsi="Source Sans Pro"/>
                <w:kern w:val="0"/>
                <w:sz w:val="16"/>
                <w:szCs w:val="16"/>
                <w:lang w:eastAsia="es-ES_tradnl"/>
              </w:rPr>
              <w:t xml:space="preserve">Corresponde a las Tipologías de operaciones subvencionables 1.9 </w:t>
            </w:r>
            <w:proofErr w:type="spellStart"/>
            <w:r>
              <w:rPr>
                <w:rFonts w:ascii="Source Sans Pro" w:hAnsi="Source Sans Pro"/>
                <w:kern w:val="0"/>
                <w:sz w:val="16"/>
                <w:szCs w:val="16"/>
                <w:lang w:eastAsia="es-ES_tradnl"/>
              </w:rPr>
              <w:t>ó</w:t>
            </w:r>
            <w:proofErr w:type="spellEnd"/>
            <w:r>
              <w:rPr>
                <w:rFonts w:ascii="Source Sans Pro" w:hAnsi="Source Sans Pro"/>
                <w:kern w:val="0"/>
                <w:sz w:val="16"/>
                <w:szCs w:val="16"/>
                <w:lang w:eastAsia="es-ES_tradnl"/>
              </w:rPr>
              <w:t xml:space="preserve"> 1.10 del Anexo I de la Orden de 3 de febrero de 2026.</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(3.2) Cumplimentar los diferentes apartados con codificación (3.2.X) cuando la ayuda se solicite a una operación que implique o afecte a las actividades de comercialización, por parte del solicitante, de productos agrícolas, ganaderos o forestales producidos por terceros.</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(3.2.1) Describir de forma general los productos que se comercializan (no es necesaria una enumeración exhaustiva) indicando, en su caso, si además de los productos agrícolas, ganaderos o forestales, se comercializan también productos ajenos a estos sectores (por ejemplo, artesanía, artículos propios de los supermercados, etc.).</w:t>
            </w:r>
          </w:p>
          <w:p w:rsidR="00EE0B32" w:rsidRDefault="007C45A6">
            <w:pPr>
              <w:pStyle w:val="Contenidodelatabla"/>
              <w:spacing w:before="57"/>
              <w:jc w:val="both"/>
              <w:rPr>
                <w:rFonts w:ascii="Source Sans Pro" w:hAnsi="Source Sans Pro"/>
                <w:kern w:val="0"/>
                <w:sz w:val="16"/>
                <w:szCs w:val="16"/>
                <w:lang w:eastAsia="es-ES_tradnl"/>
              </w:rPr>
            </w:pPr>
            <w:r>
              <w:rPr>
                <w:rFonts w:ascii="Source Sans Pro" w:hAnsi="Source Sans Pro"/>
                <w:kern w:val="0"/>
                <w:sz w:val="16"/>
                <w:szCs w:val="16"/>
                <w:lang w:eastAsia="es-ES_tradnl"/>
              </w:rPr>
              <w:t xml:space="preserve"> (3.3) La operación está destinada o se solicita ayuda a gastos destinados a la promoción, información o sensibilización.</w:t>
            </w:r>
          </w:p>
          <w:p w:rsidR="00EE0B32" w:rsidRDefault="007C45A6">
            <w:pPr>
              <w:pStyle w:val="Contenidodelatabla"/>
              <w:spacing w:before="57"/>
              <w:jc w:val="both"/>
              <w:rPr>
                <w:rFonts w:ascii="Source Sans Pro" w:hAnsi="Source Sans Pro"/>
                <w:kern w:val="0"/>
                <w:sz w:val="16"/>
                <w:szCs w:val="16"/>
                <w:lang w:eastAsia="es-ES_tradnl"/>
              </w:rPr>
            </w:pPr>
            <w:r>
              <w:rPr>
                <w:rFonts w:ascii="Source Sans Pro" w:hAnsi="Source Sans Pro"/>
                <w:kern w:val="0"/>
                <w:sz w:val="16"/>
                <w:szCs w:val="16"/>
                <w:lang w:eastAsia="es-ES_tradnl"/>
              </w:rPr>
              <w:t xml:space="preserve">Corresponde o podrían apoyarse en el marco de las Tipologías de operaciones subvencionables 1.3, 1.4, 2.3, 3.3, 3.5 </w:t>
            </w:r>
            <w:proofErr w:type="spellStart"/>
            <w:r>
              <w:rPr>
                <w:rFonts w:ascii="Source Sans Pro" w:hAnsi="Source Sans Pro"/>
                <w:kern w:val="0"/>
                <w:sz w:val="16"/>
                <w:szCs w:val="16"/>
                <w:lang w:eastAsia="es-ES_tradnl"/>
              </w:rPr>
              <w:t>ó</w:t>
            </w:r>
            <w:proofErr w:type="spellEnd"/>
            <w:r>
              <w:rPr>
                <w:rFonts w:ascii="Source Sans Pro" w:hAnsi="Source Sans Pro"/>
                <w:kern w:val="0"/>
                <w:sz w:val="16"/>
                <w:szCs w:val="16"/>
                <w:lang w:eastAsia="es-ES_tradnl"/>
              </w:rPr>
              <w:t xml:space="preserve"> 4.3 del Anexo I de la Orden de 3 de febrero de 2026.</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(3.3) Cumplimentar los diferentes apartados con codificación (3.4.X) cuando la ayuda se solicite a una operación destinada o que integre el desarrollo de actividades de promoción, información o sensibilización.</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lastRenderedPageBreak/>
              <w:t>(3.3.1) Cuando las actividades promocionales o de información estén destinadas a la promoción o información de productos, recursos o servicios de terceros, diferentes de la propia persona solicitante de la ayuda (por ejemplo, entidad pública que organiza una feria comercial en la que participaran otras entidades promocionando/difundiendo sus propios productos o servicios, entidad privada sin ánimo de lucro que diseña una publicación que incluye referencias promocionales o de difusión de productos o servicios de terceros, etc.), incluir la denominación y el NIF de las entidades participantes en la actividad subvencionada. Cuando esta información no pueda suministrarse en el momento de la solicitud de la ayuda, deberá incluirse en la memoria justificativa a entregar en el momento de la solicitud de pago.</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(3.3.2) Cuando las actividades promocionales o de información estén destinadas a la promoción o información de productos, recursos o servicios de terceros (por ejemplo, ferias, publicaciones, etc.) en el sentido indicado en el campo (3.4.1), y debido a las características de la operación exista limitación en el número de participantes, incluir los criterios o requisitos que se considerarán para la selección de dichos participantes. En todo caso, los criterios deberán ser objetivos, transparentes y verificables. Salvo en el caso de las operaciones de carácter productivo, la afiliación o vinculación con la persona solicitante de la ayuda no podrá ser un requisito o un criterio para tener acceso o para participar en la actividad.</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(3.3.3) Cuando la actividad para la que se solicita la ayuda se desarrolle periódicamente (ferias anuales, jornadas informativas mensuales, etc.) y ya haya recibido anteriormente ayudas de Leader, deberá incluirse una justificación del valor añadido de la operación con respecto a ediciones anteriores. A estos efectos, se considerará que existe valor añadido cuando se dé cualquiera de los siguientes supuestos:</w:t>
            </w:r>
          </w:p>
          <w:p w:rsidR="00EE0B32" w:rsidRDefault="007C45A6">
            <w:pPr>
              <w:pStyle w:val="Contenidodelatabla"/>
              <w:spacing w:before="28" w:after="28"/>
              <w:ind w:left="113"/>
              <w:jc w:val="both"/>
            </w:pPr>
            <w:r>
              <w:rPr>
                <w:rFonts w:ascii="Source Sans Pro" w:hAnsi="Source Sans Pro"/>
                <w:kern w:val="0"/>
                <w:sz w:val="16"/>
                <w:szCs w:val="16"/>
                <w:shd w:val="clear" w:color="auto" w:fill="FFFFFF"/>
                <w:lang w:eastAsia="es-ES_tradnl"/>
              </w:rPr>
              <w:t>1.º Los tipos de productos, recursos o servicios promocionados varían en más de un 50% con respecto a los de la edición anterior.</w:t>
            </w:r>
          </w:p>
          <w:p w:rsidR="00EE0B32" w:rsidRDefault="007C45A6">
            <w:pPr>
              <w:pStyle w:val="Contenidodelatabla"/>
              <w:spacing w:before="28" w:after="28"/>
              <w:ind w:left="113"/>
              <w:jc w:val="both"/>
            </w:pPr>
            <w:r>
              <w:rPr>
                <w:rFonts w:ascii="Source Sans Pro" w:hAnsi="Source Sans Pro"/>
                <w:kern w:val="0"/>
                <w:sz w:val="16"/>
                <w:szCs w:val="16"/>
                <w:shd w:val="clear" w:color="auto" w:fill="FFFFFF"/>
                <w:lang w:eastAsia="es-ES_tradnl"/>
              </w:rPr>
              <w:t>2.º Los colectivos a los que se destina la actividad de información o promocional son diferentes con respecto a los de la edición anterior.</w:t>
            </w:r>
          </w:p>
          <w:p w:rsidR="00EE0B32" w:rsidRDefault="007C45A6">
            <w:pPr>
              <w:pStyle w:val="Contenidodelatabla"/>
              <w:spacing w:before="28" w:after="28"/>
              <w:ind w:left="113"/>
              <w:jc w:val="both"/>
            </w:pPr>
            <w:r>
              <w:rPr>
                <w:rFonts w:ascii="Source Sans Pro" w:hAnsi="Source Sans Pro"/>
                <w:kern w:val="0"/>
                <w:sz w:val="16"/>
                <w:szCs w:val="16"/>
                <w:shd w:val="clear" w:color="auto" w:fill="FFFFFF"/>
                <w:lang w:eastAsia="es-ES_tradnl"/>
              </w:rPr>
              <w:t>3.º Las entidades participantes en la actividad de información o promocional se incrementan o varían, en más de un 30%, con respecto a las participantes en la edición anterior.</w:t>
            </w:r>
          </w:p>
          <w:p w:rsidR="00EE0B32" w:rsidRDefault="007C45A6">
            <w:pPr>
              <w:pStyle w:val="Contenidodelatabla"/>
              <w:spacing w:before="28" w:after="28"/>
              <w:ind w:left="113"/>
              <w:jc w:val="both"/>
            </w:pPr>
            <w:r>
              <w:rPr>
                <w:rFonts w:ascii="Source Sans Pro" w:hAnsi="Source Sans Pro"/>
                <w:kern w:val="0"/>
                <w:sz w:val="16"/>
                <w:szCs w:val="16"/>
                <w:shd w:val="clear" w:color="auto" w:fill="FFFFFF"/>
                <w:lang w:eastAsia="es-ES_tradnl"/>
              </w:rPr>
              <w:t>4.º Las metodologías, medios o recursos a utilizar para la información y promoción son diferentes con respecto a los utilizados en la edición anterior.</w:t>
            </w:r>
          </w:p>
          <w:p w:rsidR="00EE0B32" w:rsidRDefault="007C45A6">
            <w:pPr>
              <w:pStyle w:val="Contenidodelatabla"/>
              <w:spacing w:before="28" w:after="28"/>
              <w:ind w:left="113"/>
              <w:jc w:val="both"/>
            </w:pPr>
            <w:r>
              <w:rPr>
                <w:rFonts w:ascii="Source Sans Pro" w:hAnsi="Source Sans Pro"/>
                <w:kern w:val="0"/>
                <w:sz w:val="16"/>
                <w:szCs w:val="16"/>
                <w:shd w:val="clear" w:color="auto" w:fill="FFFFFF"/>
                <w:lang w:eastAsia="es-ES_tradnl"/>
              </w:rPr>
              <w:t>5.º En el caso de las actividades de carácter presencial, el municipio de celebración es diferente del de la edición anterior.</w:t>
            </w:r>
          </w:p>
          <w:p w:rsidR="00EE0B32" w:rsidRDefault="00EE0B32">
            <w:pPr>
              <w:pStyle w:val="Contenidodelatabla"/>
              <w:spacing w:before="57"/>
              <w:jc w:val="both"/>
              <w:rPr>
                <w:rFonts w:ascii="Source Sans Pro" w:hAnsi="Source Sans Pro"/>
                <w:kern w:val="0"/>
                <w:sz w:val="16"/>
                <w:szCs w:val="16"/>
                <w:lang w:eastAsia="es-ES_tradnl"/>
              </w:rPr>
            </w:pPr>
          </w:p>
          <w:p w:rsidR="00EE0B32" w:rsidRDefault="007C45A6">
            <w:pPr>
              <w:pStyle w:val="Contenidodelatabla"/>
              <w:spacing w:before="57"/>
              <w:jc w:val="both"/>
              <w:rPr>
                <w:rFonts w:ascii="Source Sans Pro" w:hAnsi="Source Sans Pro"/>
                <w:kern w:val="0"/>
                <w:sz w:val="16"/>
                <w:szCs w:val="16"/>
                <w:lang w:eastAsia="es-ES_tradnl"/>
              </w:rPr>
            </w:pPr>
            <w:r>
              <w:rPr>
                <w:rFonts w:ascii="Source Sans Pro" w:hAnsi="Source Sans Pro"/>
                <w:kern w:val="0"/>
                <w:sz w:val="16"/>
                <w:szCs w:val="16"/>
                <w:lang w:eastAsia="es-ES_tradnl"/>
              </w:rPr>
              <w:t>(3.4) La operación está destinada o se solicita ayuda a gastos destinados a la conservación o protección del patrimonio rural.</w:t>
            </w:r>
          </w:p>
          <w:p w:rsidR="00EE0B32" w:rsidRDefault="007C45A6">
            <w:pPr>
              <w:pStyle w:val="Contenidodelatabla"/>
              <w:spacing w:before="57"/>
              <w:rPr>
                <w:rFonts w:ascii="Source Sans Pro" w:hAnsi="Source Sans Pro"/>
                <w:kern w:val="0"/>
                <w:sz w:val="16"/>
                <w:szCs w:val="16"/>
                <w:lang w:eastAsia="es-ES_tradnl"/>
              </w:rPr>
            </w:pPr>
            <w:r>
              <w:rPr>
                <w:rFonts w:ascii="Source Sans Pro" w:hAnsi="Source Sans Pro"/>
                <w:kern w:val="0"/>
                <w:sz w:val="16"/>
                <w:szCs w:val="16"/>
                <w:lang w:eastAsia="es-ES_tradnl"/>
              </w:rPr>
              <w:t>Podrían apoyarse en el marco de las Tipologías de operaciones subvencionables 1.1, 1.2, 1.3, 1.4, 1.5, 2.1, 2.2, 2.3, 2.4, 3.1, 3.2, 3.3, 3.4, 4.1, 4.2, 4.3 y 4.4 de la Orden de 3 de febrero de 2026.</w:t>
            </w:r>
          </w:p>
          <w:p w:rsidR="00EE0B32" w:rsidRDefault="007C45A6">
            <w:pPr>
              <w:pStyle w:val="Contenidodelatabla"/>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(3.4) Cumplimentar los diferentes apartados con codificación (3.9.X) cuando la operación incluya actividades destinadas a la conservación, protección, restauración y/o rehabilitación del patrimonio rural.</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(3.4.1) Indicar la Resolución o el documento oficial emitido por el organismo competente en el que se reconozca como elemento patrimonial, el bien objeto de la actuación de conservación, protección, restauración o rehabilitación. Cuando no exista un reconocimiento oficial, describir el motivo por el cual se considera bien patrimonial el elemento de que se trate, de conformidad con la definición de patrimonio rural establecida en el artículo 3.5 de la Orden de 3 de febrero de 2026.</w:t>
            </w:r>
          </w:p>
          <w:p w:rsidR="00EE0B32" w:rsidRDefault="007C45A6">
            <w:pPr>
              <w:pStyle w:val="Contenidodelatabla"/>
              <w:spacing w:before="28"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(3.4.2) Describir los mecanismos previstos para difundir, acceder o hacer llegar a la población los bienes patrimoniales objeto de la operación de conservación, protección, rehabilitación o restauración.</w:t>
            </w:r>
          </w:p>
          <w:p w:rsidR="00EE0B32" w:rsidRDefault="007C45A6">
            <w:pPr>
              <w:pStyle w:val="Contenidodelatabla"/>
              <w:spacing w:before="57"/>
              <w:rPr>
                <w:rFonts w:ascii="Source Sans Pro" w:hAnsi="Source Sans Pro"/>
                <w:kern w:val="0"/>
                <w:sz w:val="16"/>
                <w:szCs w:val="16"/>
                <w:lang w:eastAsia="es-ES_tradnl"/>
              </w:rPr>
            </w:pPr>
            <w:r>
              <w:rPr>
                <w:rFonts w:ascii="Source Sans Pro" w:hAnsi="Source Sans Pro"/>
                <w:kern w:val="0"/>
                <w:sz w:val="16"/>
                <w:szCs w:val="16"/>
                <w:lang w:eastAsia="es-ES_tradnl"/>
              </w:rPr>
              <w:t>(3.5) La operación implica la concesión de una ayuda a infraestructuras, equipamientos, herramientas o servicios de carácter público.</w:t>
            </w:r>
          </w:p>
          <w:p w:rsidR="00EE0B32" w:rsidRDefault="007C45A6">
            <w:pPr>
              <w:pStyle w:val="Contenidodelatabla"/>
              <w:spacing w:before="57"/>
              <w:rPr>
                <w:rFonts w:ascii="Source Sans Pro" w:hAnsi="Source Sans Pro"/>
                <w:kern w:val="0"/>
                <w:sz w:val="16"/>
                <w:szCs w:val="16"/>
                <w:lang w:eastAsia="es-ES_tradnl"/>
              </w:rPr>
            </w:pPr>
            <w:r>
              <w:rPr>
                <w:rFonts w:ascii="Source Sans Pro" w:hAnsi="Source Sans Pro"/>
                <w:kern w:val="0"/>
                <w:sz w:val="16"/>
                <w:szCs w:val="16"/>
                <w:lang w:eastAsia="es-ES_tradnl"/>
              </w:rPr>
              <w:t>Podrían apoyarse en el marco de las Tipologías de operaciones subvencionables 1.6, 2.5, 3.5 y 3.6 de la Orden de 3 de febrero de 2026</w:t>
            </w:r>
          </w:p>
          <w:p w:rsidR="00EE0B32" w:rsidRDefault="007C45A6">
            <w:pPr>
              <w:pStyle w:val="Contenidodelatabla"/>
              <w:spacing w:before="57"/>
              <w:rPr>
                <w:rFonts w:ascii="Source Sans Pro" w:hAnsi="Source Sans Pro"/>
                <w:kern w:val="0"/>
                <w:sz w:val="16"/>
                <w:szCs w:val="16"/>
                <w:lang w:eastAsia="es-ES_tradnl"/>
              </w:rPr>
            </w:pPr>
            <w:r>
              <w:rPr>
                <w:rFonts w:ascii="Source Sans Pro" w:hAnsi="Source Sans Pro"/>
                <w:kern w:val="0"/>
                <w:sz w:val="16"/>
                <w:szCs w:val="16"/>
                <w:lang w:eastAsia="es-ES_tradnl"/>
              </w:rPr>
              <w:t>(3.5) Cumplimentar los diferentes apartados con codificación (3.10.X) cuando la operación implique la gestión de infraestructuras, equipamientos, herramientas o servicios de carácter público.</w:t>
            </w:r>
          </w:p>
          <w:p w:rsidR="00EE0B32" w:rsidRDefault="007C45A6">
            <w:pPr>
              <w:pStyle w:val="Contenidodelatabla"/>
              <w:spacing w:before="57"/>
              <w:rPr>
                <w:rFonts w:ascii="Source Sans Pro" w:hAnsi="Source Sans Pro"/>
                <w:kern w:val="0"/>
                <w:sz w:val="16"/>
                <w:szCs w:val="16"/>
                <w:lang w:eastAsia="es-ES_tradnl"/>
              </w:rPr>
            </w:pPr>
            <w:r>
              <w:rPr>
                <w:rFonts w:ascii="Source Sans Pro" w:hAnsi="Source Sans Pro"/>
                <w:kern w:val="0"/>
                <w:sz w:val="16"/>
                <w:szCs w:val="16"/>
                <w:lang w:eastAsia="es-ES_tradnl"/>
              </w:rPr>
              <w:t>(3.5.1) Indicar si el mecanismo de uso y gestión que se utilizará para la infraestructura, equipamiento, herramienta o servicio subvencionado será mediante la gestión directa por parte de la entidad pública solicitante y beneficiaria de la ayuda o si será a través de una concesión administrativa.</w:t>
            </w:r>
          </w:p>
          <w:p w:rsidR="00EE0B32" w:rsidRDefault="007C45A6">
            <w:pPr>
              <w:pStyle w:val="Contenidodelatabla"/>
              <w:spacing w:before="57"/>
              <w:rPr>
                <w:rFonts w:ascii="Source Sans Pro" w:hAnsi="Source Sans Pro"/>
                <w:kern w:val="0"/>
                <w:sz w:val="16"/>
                <w:szCs w:val="16"/>
                <w:lang w:eastAsia="es-ES_tradnl"/>
              </w:rPr>
            </w:pPr>
            <w:r>
              <w:rPr>
                <w:rFonts w:ascii="Source Sans Pro" w:hAnsi="Source Sans Pro"/>
                <w:kern w:val="0"/>
                <w:sz w:val="16"/>
                <w:szCs w:val="16"/>
                <w:lang w:eastAsia="es-ES_tradnl"/>
              </w:rPr>
              <w:t xml:space="preserve">En el caso de que sea a través de una concesión, indicar si el canon o tasa que se exigirá al concesionario será a precio de mercado o por debajo de este, así como la justificación de la </w:t>
            </w:r>
            <w:proofErr w:type="spellStart"/>
            <w:r>
              <w:rPr>
                <w:rFonts w:ascii="Source Sans Pro" w:hAnsi="Source Sans Pro"/>
                <w:kern w:val="0"/>
                <w:sz w:val="16"/>
                <w:szCs w:val="16"/>
                <w:lang w:eastAsia="es-ES_tradnl"/>
              </w:rPr>
              <w:t>la</w:t>
            </w:r>
            <w:proofErr w:type="spellEnd"/>
            <w:r>
              <w:rPr>
                <w:rFonts w:ascii="Source Sans Pro" w:hAnsi="Source Sans Pro"/>
                <w:kern w:val="0"/>
                <w:sz w:val="16"/>
                <w:szCs w:val="16"/>
                <w:lang w:eastAsia="es-ES_tradnl"/>
              </w:rPr>
              <w:t xml:space="preserve"> elección adoptada.</w:t>
            </w:r>
          </w:p>
          <w:p w:rsidR="00EE0B32" w:rsidRDefault="007C45A6">
            <w:pPr>
              <w:pStyle w:val="Contenidodelatabla"/>
              <w:spacing w:before="57"/>
              <w:rPr>
                <w:rFonts w:ascii="Source Sans Pro" w:hAnsi="Source Sans Pro"/>
                <w:kern w:val="0"/>
                <w:sz w:val="16"/>
                <w:szCs w:val="16"/>
                <w:lang w:eastAsia="es-ES_tradnl"/>
              </w:rPr>
            </w:pPr>
            <w:r>
              <w:rPr>
                <w:rFonts w:ascii="Source Sans Pro" w:hAnsi="Source Sans Pro"/>
                <w:kern w:val="0"/>
                <w:sz w:val="16"/>
                <w:szCs w:val="16"/>
                <w:lang w:eastAsia="es-ES_tradnl"/>
              </w:rPr>
              <w:t>(3.5.2) Cuando la infraestructura, equipamiento, herramienta o servicio subvencionado vaya a ser utilizado de una forma u otra por parte de terceros (por ejemplo, semilleros de empresas, locales para emprendedores, etc.), describir el mecanismo que se establecerá para el uso temporal, compartido y/o rotatorio de los inmuebles, equipamientos o servicios, así como los criterios o requisitos para determinar que entidades o personas podrán hacer uso, la temporalidad de dicho uso y/o el orden de utilización aplicable.</w:t>
            </w:r>
          </w:p>
          <w:p w:rsidR="00EE0B32" w:rsidRDefault="007C45A6">
            <w:pPr>
              <w:pStyle w:val="Contenidodelatabla"/>
              <w:spacing w:before="57"/>
              <w:rPr>
                <w:rFonts w:ascii="Source Sans Pro" w:hAnsi="Source Sans Pro"/>
                <w:kern w:val="0"/>
                <w:sz w:val="16"/>
                <w:szCs w:val="16"/>
                <w:lang w:eastAsia="es-ES_tradnl"/>
              </w:rPr>
            </w:pPr>
            <w:r>
              <w:rPr>
                <w:rFonts w:ascii="Source Sans Pro" w:hAnsi="Source Sans Pro"/>
                <w:kern w:val="0"/>
                <w:sz w:val="16"/>
                <w:szCs w:val="16"/>
                <w:lang w:eastAsia="es-ES_tradnl"/>
              </w:rPr>
              <w:t>(3.6) La operación implica la concesión de una ayuda a una entidad privada sin ánimo de lucro para infraestructuras, equipamientos, herramientas o servicios.</w:t>
            </w:r>
          </w:p>
          <w:p w:rsidR="00EE0B32" w:rsidRDefault="007C45A6">
            <w:pPr>
              <w:pStyle w:val="Contenidodelatabla"/>
              <w:spacing w:before="57"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Podrían apoyarse en el marco de las Tipologías de operaciones subvencionables 1.6, 2.5 y 4.5 de la Orden de 3 de febrero de 2026.</w:t>
            </w:r>
          </w:p>
          <w:p w:rsidR="00EE0B32" w:rsidRDefault="007C45A6">
            <w:pPr>
              <w:pStyle w:val="Contenidodelatabla"/>
              <w:spacing w:before="28" w:after="28"/>
              <w:jc w:val="both"/>
            </w:pPr>
            <w:r>
              <w:rPr>
                <w:rFonts w:ascii="Source Sans Pro" w:hAnsi="Source Sans Pro"/>
                <w:kern w:val="0"/>
                <w:sz w:val="16"/>
                <w:szCs w:val="16"/>
                <w:shd w:val="clear" w:color="auto" w:fill="FFFFFF"/>
                <w:lang w:eastAsia="es-ES_tradnl"/>
              </w:rPr>
              <w:t>(3.6) Cumplimentar los diferentes apartados con codificación (3.11.X) cuando la operación implique la concesión de ayudas a entidades privadas sin ánimo de lucro para la gestión de infraestructuras, equipamientos, herramientas o servicios.</w:t>
            </w:r>
          </w:p>
          <w:p w:rsidR="00EE0B32" w:rsidRDefault="007C45A6">
            <w:pPr>
              <w:snapToGrid w:val="0"/>
              <w:spacing w:before="28" w:after="28"/>
              <w:jc w:val="both"/>
              <w:rPr>
                <w:rFonts w:ascii="Source Sans Pro" w:hAnsi="Source Sans Pro"/>
                <w:kern w:val="0"/>
                <w:sz w:val="16"/>
                <w:szCs w:val="16"/>
                <w:shd w:val="clear" w:color="auto" w:fill="FFFFFF"/>
                <w:lang w:eastAsia="es-ES_tradnl"/>
              </w:rPr>
            </w:pPr>
            <w:r>
              <w:rPr>
                <w:rFonts w:ascii="Source Sans Pro" w:hAnsi="Source Sans Pro"/>
                <w:kern w:val="0"/>
                <w:sz w:val="16"/>
                <w:szCs w:val="16"/>
                <w:shd w:val="clear" w:color="auto" w:fill="FFFFFF"/>
                <w:lang w:eastAsia="es-ES_tradnl"/>
              </w:rPr>
              <w:t>(3.6.1) Cuando la infraestructura, equipamiento, herramienta o servicio subvencionado vaya a ser utilizado de una forma u otra por parte de terceros diferentes de la entidad beneficiaria de la ayuda (por ejemplo, ayudas a asociaciones de empresarios para prestar servicios de asesoramiento a empresas, etc.), describir el mecanismo que se establecerá para el uso temporal, compartido y/o rotatorio de los inmuebles, equipamientos o servicios, así como los criterios o requisitos para determinar qué entidades o personas podrán hacer uso, la temporalidad de dicho uso y/o el orden de utilización aplicable.</w:t>
            </w:r>
          </w:p>
          <w:p w:rsidR="008E5A7A" w:rsidRDefault="008E5A7A">
            <w:pPr>
              <w:snapToGrid w:val="0"/>
              <w:spacing w:before="28" w:after="28"/>
              <w:jc w:val="both"/>
              <w:rPr>
                <w:rFonts w:ascii="Source Sans Pro" w:hAnsi="Source Sans Pro"/>
                <w:kern w:val="0"/>
                <w:sz w:val="16"/>
                <w:szCs w:val="16"/>
                <w:shd w:val="clear" w:color="auto" w:fill="FFFFFF"/>
                <w:lang w:eastAsia="es-ES_tradnl"/>
              </w:rPr>
            </w:pPr>
          </w:p>
          <w:p w:rsidR="008E5A7A" w:rsidRDefault="008E5A7A">
            <w:pPr>
              <w:snapToGrid w:val="0"/>
              <w:spacing w:before="28" w:after="28"/>
              <w:jc w:val="both"/>
              <w:rPr>
                <w:rFonts w:ascii="Source Sans Pro" w:hAnsi="Source Sans Pro"/>
                <w:kern w:val="0"/>
                <w:sz w:val="16"/>
                <w:szCs w:val="16"/>
                <w:shd w:val="clear" w:color="auto" w:fill="FFFFFF"/>
                <w:lang w:eastAsia="es-ES_tradnl"/>
              </w:rPr>
            </w:pPr>
          </w:p>
          <w:p w:rsidR="008E5A7A" w:rsidRDefault="008E5A7A">
            <w:pPr>
              <w:snapToGrid w:val="0"/>
              <w:spacing w:before="28" w:after="28"/>
              <w:jc w:val="both"/>
            </w:pPr>
          </w:p>
        </w:tc>
      </w:tr>
      <w:tr w:rsidR="00EE0B32">
        <w:tc>
          <w:tcPr>
            <w:tcW w:w="9921" w:type="dxa"/>
            <w:gridSpan w:val="2"/>
            <w:tcBorders>
              <w:top w:val="single" w:sz="4" w:space="0" w:color="000000"/>
              <w:left w:val="single" w:sz="4" w:space="0" w:color="000000"/>
              <w:bottom w:val="single" w:sz="4" w:space="0" w:color="000000"/>
              <w:right w:val="single" w:sz="4" w:space="0" w:color="000000"/>
            </w:tcBorders>
          </w:tcPr>
          <w:p w:rsidR="00EE0B32" w:rsidRDefault="007C45A6">
            <w:pPr>
              <w:pStyle w:val="Contenidodelatabla"/>
              <w:spacing w:before="57" w:after="28"/>
              <w:jc w:val="both"/>
            </w:pPr>
            <w:r>
              <w:rPr>
                <w:rFonts w:ascii="Source Sans Pro" w:hAnsi="Source Sans Pro"/>
                <w:b/>
                <w:bCs/>
                <w:kern w:val="0"/>
                <w:lang w:eastAsia="es-ES_tradnl"/>
              </w:rPr>
              <w:lastRenderedPageBreak/>
              <w:t>INSTRUCCIONES PARA LA CUMPLIMENTACIÓN DEL APARTADO 4. DOCUMENTACIÓN</w:t>
            </w:r>
          </w:p>
        </w:tc>
      </w:tr>
      <w:tr w:rsidR="00EE0B32">
        <w:tc>
          <w:tcPr>
            <w:tcW w:w="9921" w:type="dxa"/>
            <w:gridSpan w:val="2"/>
            <w:tcBorders>
              <w:top w:val="single" w:sz="4" w:space="0" w:color="000000"/>
              <w:left w:val="single" w:sz="4" w:space="0" w:color="000000"/>
              <w:bottom w:val="single" w:sz="4" w:space="0" w:color="000000"/>
              <w:right w:val="single" w:sz="4" w:space="0" w:color="000000"/>
            </w:tcBorders>
          </w:tcPr>
          <w:p w:rsidR="00EE0B32" w:rsidRDefault="007C45A6">
            <w:pPr>
              <w:pStyle w:val="Contenidodelatabla"/>
              <w:spacing w:before="57" w:after="28"/>
              <w:jc w:val="both"/>
            </w:pPr>
            <w:r>
              <w:rPr>
                <w:rFonts w:ascii="Source Sans Pro" w:hAnsi="Source Sans Pro"/>
                <w:kern w:val="0"/>
                <w:sz w:val="16"/>
                <w:szCs w:val="16"/>
                <w:lang w:eastAsia="es-ES_tradnl"/>
              </w:rPr>
              <w:t>(4.1) Indicar la documentación que se adjunta a la memoria descriptiva para, en su caso, justificar cualquiera de los aspectos que se hayan reflejado en la misma.</w:t>
            </w:r>
            <w:r>
              <w:rPr>
                <w:rFonts w:ascii="Source Sans Pro" w:hAnsi="Source Sans Pro"/>
                <w:color w:val="4472C4"/>
                <w:kern w:val="0"/>
                <w:sz w:val="16"/>
                <w:szCs w:val="16"/>
                <w:lang w:eastAsia="es-ES_tradnl"/>
              </w:rPr>
              <w:t xml:space="preserve"> </w:t>
            </w:r>
          </w:p>
          <w:p w:rsidR="00EE0B32" w:rsidRDefault="007C45A6">
            <w:pPr>
              <w:pStyle w:val="Contenidodelatabla"/>
              <w:spacing w:before="57"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 xml:space="preserve">En dicha documentación irá, entre otra y según proceda en función de cada operación y entidad solicitante, la siguiente documentación: </w:t>
            </w:r>
          </w:p>
          <w:p w:rsidR="00EE0B32" w:rsidRDefault="007C45A6">
            <w:pPr>
              <w:pStyle w:val="Contenidodelatabla"/>
              <w:numPr>
                <w:ilvl w:val="0"/>
                <w:numId w:val="7"/>
              </w:numPr>
              <w:spacing w:before="57"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Modelo 036/037.</w:t>
            </w:r>
          </w:p>
          <w:p w:rsidR="00EE0B32" w:rsidRDefault="007C45A6">
            <w:pPr>
              <w:pStyle w:val="Contenidodelatabla"/>
              <w:numPr>
                <w:ilvl w:val="0"/>
                <w:numId w:val="7"/>
              </w:numPr>
              <w:spacing w:before="57"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Objeto social, estatutos o competencias de la persona solicitante.</w:t>
            </w:r>
          </w:p>
          <w:p w:rsidR="00EE0B32" w:rsidRDefault="007C45A6">
            <w:pPr>
              <w:pStyle w:val="Contenidodelatabla"/>
              <w:numPr>
                <w:ilvl w:val="0"/>
                <w:numId w:val="7"/>
              </w:numPr>
              <w:spacing w:before="57"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Proyecto de obra</w:t>
            </w:r>
          </w:p>
          <w:p w:rsidR="00EE0B32" w:rsidRDefault="007C45A6">
            <w:pPr>
              <w:pStyle w:val="Contenidodelatabla"/>
              <w:numPr>
                <w:ilvl w:val="0"/>
                <w:numId w:val="7"/>
              </w:numPr>
              <w:spacing w:before="57"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Informe de vida laboral</w:t>
            </w:r>
          </w:p>
          <w:p w:rsidR="00EE0B32" w:rsidRDefault="007C45A6">
            <w:pPr>
              <w:pStyle w:val="Contenidodelatabla"/>
              <w:numPr>
                <w:ilvl w:val="0"/>
                <w:numId w:val="7"/>
              </w:numPr>
              <w:spacing w:before="57"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Titularidad del inmueble o derecho de uso</w:t>
            </w:r>
          </w:p>
          <w:p w:rsidR="00EE0B32" w:rsidRDefault="007C45A6">
            <w:pPr>
              <w:pStyle w:val="Contenidodelatabla"/>
              <w:numPr>
                <w:ilvl w:val="0"/>
                <w:numId w:val="7"/>
              </w:numPr>
              <w:spacing w:before="57" w:after="28"/>
              <w:jc w:val="both"/>
            </w:pPr>
            <w:r>
              <w:rPr>
                <w:rFonts w:ascii="Source Sans Pro" w:hAnsi="Source Sans Pro"/>
                <w:kern w:val="0"/>
                <w:sz w:val="16"/>
                <w:szCs w:val="16"/>
                <w:lang w:eastAsia="es-ES_tradnl"/>
              </w:rPr>
              <w:t>Solicitud de licencias o autorizaciones, o en su caso, un compromiso de la obtención de las mismas.</w:t>
            </w:r>
          </w:p>
          <w:p w:rsidR="00EE0B32" w:rsidRDefault="00EE0B32">
            <w:pPr>
              <w:pStyle w:val="Contenidodelatabla"/>
              <w:spacing w:before="57" w:after="28"/>
              <w:jc w:val="both"/>
              <w:rPr>
                <w:rFonts w:ascii="Source Sans Pro" w:hAnsi="Source Sans Pro"/>
                <w:kern w:val="0"/>
                <w:sz w:val="16"/>
                <w:szCs w:val="16"/>
                <w:lang w:eastAsia="es-ES_tradnl"/>
              </w:rPr>
            </w:pPr>
          </w:p>
        </w:tc>
      </w:tr>
    </w:tbl>
    <w:p w:rsidR="00EE0B32" w:rsidRDefault="00EE0B32">
      <w:pPr>
        <w:spacing w:before="28" w:after="28"/>
        <w:rPr>
          <w:rFonts w:ascii="NewsGotT" w:hAnsi="NewsGotT" w:cs="NewsGotT"/>
          <w:sz w:val="18"/>
        </w:rPr>
      </w:pPr>
    </w:p>
    <w:p w:rsidR="00EE0B32" w:rsidRDefault="00EE0B32">
      <w:pPr>
        <w:spacing w:before="28" w:after="28"/>
        <w:rPr>
          <w:rFonts w:ascii="NewsGotT" w:hAnsi="NewsGotT" w:cs="NewsGotT"/>
          <w:sz w:val="18"/>
        </w:rPr>
      </w:pPr>
    </w:p>
    <w:p w:rsidR="00EE0B32" w:rsidRDefault="00EE0B32">
      <w:pPr>
        <w:spacing w:before="28" w:after="28"/>
        <w:rPr>
          <w:rFonts w:ascii="NewsGotT" w:hAnsi="NewsGotT" w:cs="NewsGotT"/>
          <w:sz w:val="18"/>
        </w:rPr>
      </w:pPr>
    </w:p>
    <w:p w:rsidR="00EE0B32" w:rsidRDefault="00EE0B32">
      <w:pPr>
        <w:spacing w:before="28" w:after="28"/>
        <w:rPr>
          <w:rFonts w:ascii="NewsGotT" w:hAnsi="NewsGotT" w:cs="NewsGotT"/>
          <w:sz w:val="18"/>
        </w:rPr>
      </w:pPr>
    </w:p>
    <w:p w:rsidR="00EE0B32" w:rsidRDefault="00EE0B32">
      <w:pPr>
        <w:spacing w:before="28" w:after="28"/>
        <w:rPr>
          <w:rFonts w:ascii="NewsGotT" w:hAnsi="NewsGotT" w:cs="NewsGotT"/>
          <w:sz w:val="18"/>
        </w:rPr>
      </w:pPr>
    </w:p>
    <w:p w:rsidR="00EE0B32" w:rsidRDefault="00EE0B32">
      <w:pPr>
        <w:spacing w:before="28" w:after="28"/>
        <w:rPr>
          <w:rFonts w:ascii="NewsGotT" w:hAnsi="NewsGotT" w:cs="NewsGotT"/>
          <w:sz w:val="18"/>
        </w:rPr>
      </w:pPr>
    </w:p>
    <w:p w:rsidR="00EE0B32" w:rsidRDefault="00EE0B32">
      <w:pPr>
        <w:spacing w:before="28" w:after="28"/>
        <w:rPr>
          <w:rFonts w:ascii="NewsGotT" w:hAnsi="NewsGotT" w:cs="NewsGotT"/>
          <w:sz w:val="18"/>
        </w:rPr>
      </w:pPr>
    </w:p>
    <w:p w:rsidR="00EE0B32" w:rsidRDefault="00EE0B32">
      <w:pPr>
        <w:spacing w:before="28" w:after="28"/>
        <w:rPr>
          <w:rFonts w:ascii="NewsGotT" w:hAnsi="NewsGotT" w:cs="NewsGotT"/>
          <w:sz w:val="18"/>
        </w:rPr>
      </w:pPr>
    </w:p>
    <w:p w:rsidR="00EE0B32" w:rsidRDefault="00EE0B32">
      <w:pPr>
        <w:spacing w:before="28" w:after="28"/>
        <w:rPr>
          <w:rFonts w:ascii="NewsGotT" w:hAnsi="NewsGotT" w:cs="NewsGotT"/>
          <w:sz w:val="18"/>
        </w:rPr>
      </w:pPr>
    </w:p>
    <w:p w:rsidR="00EE0B32" w:rsidRDefault="00EE0B32">
      <w:pPr>
        <w:spacing w:before="28" w:after="28"/>
        <w:rPr>
          <w:rFonts w:ascii="NewsGotT" w:hAnsi="NewsGotT" w:cs="NewsGotT"/>
          <w:sz w:val="18"/>
        </w:rPr>
      </w:pPr>
    </w:p>
    <w:p w:rsidR="00EE0B32" w:rsidRDefault="00EE0B32">
      <w:pPr>
        <w:spacing w:before="28" w:after="28"/>
        <w:rPr>
          <w:rFonts w:ascii="NewsGotT" w:hAnsi="NewsGotT" w:cs="NewsGotT"/>
          <w:kern w:val="0"/>
          <w:sz w:val="16"/>
          <w:szCs w:val="16"/>
          <w:lang w:eastAsia="es-ES_tradnl"/>
        </w:rPr>
      </w:pPr>
    </w:p>
    <w:sectPr w:rsidR="00EE0B32">
      <w:headerReference w:type="default" r:id="rId9"/>
      <w:footerReference w:type="default" r:id="rId10"/>
      <w:pgSz w:w="12240" w:h="15840"/>
      <w:pgMar w:top="2051" w:right="1227" w:bottom="924" w:left="1134" w:header="742" w:footer="720" w:gutter="0"/>
      <w:cols w:space="720"/>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11D" w:rsidRDefault="0062111D">
      <w:r>
        <w:separator/>
      </w:r>
    </w:p>
  </w:endnote>
  <w:endnote w:type="continuationSeparator" w:id="0">
    <w:p w:rsidR="0062111D" w:rsidRDefault="00621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ource Sans Pro">
    <w:panose1 w:val="020B0503030403020204"/>
    <w:charset w:val="00"/>
    <w:family w:val="swiss"/>
    <w:pitch w:val="variable"/>
    <w:sig w:usb0="600002F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ESRI NIMA VMAP1&amp;2 PT"/>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0000003" w:usb2="00000000" w:usb3="00000000" w:csb0="0000019F" w:csb1="00000000"/>
  </w:font>
  <w:font w:name="Noto Sans HK Medium">
    <w:panose1 w:val="00000000000000000000"/>
    <w:charset w:val="00"/>
    <w:family w:val="roman"/>
    <w:notTrueType/>
    <w:pitch w:val="default"/>
  </w:font>
  <w:font w:name="Noto Sans HK">
    <w:panose1 w:val="00000000000000000000"/>
    <w:charset w:val="00"/>
    <w:family w:val="roman"/>
    <w:notTrueType/>
    <w:pitch w:val="default"/>
  </w:font>
  <w:font w:name="NewsGotT">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B32" w:rsidRDefault="007C45A6">
    <w:pPr>
      <w:pStyle w:val="Piedepginauser"/>
      <w:jc w:val="right"/>
    </w:pPr>
    <w:r>
      <w:rPr>
        <w:rFonts w:ascii="Source Sans Pro" w:hAnsi="Source Sans Pro"/>
      </w:rPr>
      <w:t xml:space="preserve">Página </w:t>
    </w:r>
    <w:r>
      <w:rPr>
        <w:rFonts w:ascii="Source Sans Pro" w:hAnsi="Source Sans Pro"/>
      </w:rPr>
      <w:fldChar w:fldCharType="begin"/>
    </w:r>
    <w:r>
      <w:rPr>
        <w:rFonts w:ascii="Source Sans Pro" w:hAnsi="Source Sans Pro"/>
      </w:rPr>
      <w:instrText xml:space="preserve"> PAGE </w:instrText>
    </w:r>
    <w:r>
      <w:rPr>
        <w:rFonts w:ascii="Source Sans Pro" w:hAnsi="Source Sans Pro"/>
      </w:rPr>
      <w:fldChar w:fldCharType="separate"/>
    </w:r>
    <w:r w:rsidR="00D421DA">
      <w:rPr>
        <w:rFonts w:ascii="Source Sans Pro" w:hAnsi="Source Sans Pro"/>
        <w:noProof/>
      </w:rPr>
      <w:t>9</w:t>
    </w:r>
    <w:r>
      <w:rPr>
        <w:rFonts w:ascii="Source Sans Pro" w:hAnsi="Source Sans Pro"/>
      </w:rPr>
      <w:fldChar w:fldCharType="end"/>
    </w:r>
    <w:r>
      <w:rPr>
        <w:rFonts w:ascii="Source Sans Pro" w:hAnsi="Source Sans Pro"/>
      </w:rPr>
      <w:t xml:space="preserve"> de </w:t>
    </w:r>
    <w:r>
      <w:rPr>
        <w:rFonts w:ascii="Source Sans Pro" w:hAnsi="Source Sans Pro"/>
      </w:rPr>
      <w:fldChar w:fldCharType="begin"/>
    </w:r>
    <w:r>
      <w:rPr>
        <w:rFonts w:ascii="Source Sans Pro" w:hAnsi="Source Sans Pro"/>
      </w:rPr>
      <w:instrText xml:space="preserve"> NUMPAGES </w:instrText>
    </w:r>
    <w:r>
      <w:rPr>
        <w:rFonts w:ascii="Source Sans Pro" w:hAnsi="Source Sans Pro"/>
      </w:rPr>
      <w:fldChar w:fldCharType="separate"/>
    </w:r>
    <w:r w:rsidR="00D421DA">
      <w:rPr>
        <w:rFonts w:ascii="Source Sans Pro" w:hAnsi="Source Sans Pro"/>
        <w:noProof/>
      </w:rPr>
      <w:t>9</w:t>
    </w:r>
    <w:r>
      <w:rPr>
        <w:rFonts w:ascii="Source Sans Pro" w:hAnsi="Source Sans Pr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11D" w:rsidRDefault="0062111D">
      <w:r>
        <w:separator/>
      </w:r>
    </w:p>
  </w:footnote>
  <w:footnote w:type="continuationSeparator" w:id="0">
    <w:p w:rsidR="0062111D" w:rsidRDefault="00621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B32" w:rsidRDefault="00BD5D15">
    <w:pPr>
      <w:pStyle w:val="Encabezado"/>
      <w:tabs>
        <w:tab w:val="left" w:pos="-3402"/>
        <w:tab w:val="center" w:pos="4252"/>
        <w:tab w:val="right" w:pos="9810"/>
      </w:tabs>
      <w:ind w:right="-170"/>
      <w:rPr>
        <w:sz w:val="16"/>
        <w:szCs w:val="16"/>
      </w:rPr>
    </w:pPr>
    <w:r>
      <w:rPr>
        <w:noProof/>
        <w:sz w:val="16"/>
        <w:szCs w:val="16"/>
        <w:lang w:eastAsia="es-ES"/>
      </w:rPr>
      <w:drawing>
        <wp:inline distT="0" distB="0" distL="0" distR="0">
          <wp:extent cx="6273165" cy="69088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ORMAL.jpg"/>
                  <pic:cNvPicPr/>
                </pic:nvPicPr>
                <pic:blipFill>
                  <a:blip r:embed="rId1">
                    <a:extLst>
                      <a:ext uri="{28A0092B-C50C-407E-A947-70E740481C1C}">
                        <a14:useLocalDpi xmlns:a14="http://schemas.microsoft.com/office/drawing/2010/main" val="0"/>
                      </a:ext>
                    </a:extLst>
                  </a:blip>
                  <a:stretch>
                    <a:fillRect/>
                  </a:stretch>
                </pic:blipFill>
                <pic:spPr>
                  <a:xfrm>
                    <a:off x="0" y="0"/>
                    <a:ext cx="6273165" cy="690880"/>
                  </a:xfrm>
                  <a:prstGeom prst="rect">
                    <a:avLst/>
                  </a:prstGeom>
                </pic:spPr>
              </pic:pic>
            </a:graphicData>
          </a:graphic>
        </wp:inline>
      </w:drawing>
    </w:r>
  </w:p>
  <w:p w:rsidR="00EE0B32" w:rsidRDefault="00EE0B32">
    <w:pPr>
      <w:pStyle w:val="Encabezado"/>
      <w:jc w:val="right"/>
      <w:rPr>
        <w:rFonts w:ascii="NewsGotT" w:eastAsia="NewsGotT" w:hAnsi="NewsGotT" w:cs="Arial"/>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20BCD"/>
    <w:multiLevelType w:val="multilevel"/>
    <w:tmpl w:val="EE027F5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1" w15:restartNumberingAfterBreak="0">
    <w:nsid w:val="0A56246D"/>
    <w:multiLevelType w:val="multilevel"/>
    <w:tmpl w:val="6B3C63F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2" w15:restartNumberingAfterBreak="0">
    <w:nsid w:val="1F2F0C11"/>
    <w:multiLevelType w:val="multilevel"/>
    <w:tmpl w:val="21A88DF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3" w15:restartNumberingAfterBreak="0">
    <w:nsid w:val="426B3D88"/>
    <w:multiLevelType w:val="multilevel"/>
    <w:tmpl w:val="B0229B06"/>
    <w:lvl w:ilvl="0">
      <w:start w:val="1"/>
      <w:numFmt w:val="bullet"/>
      <w:lvlText w:val="-"/>
      <w:lvlJc w:val="left"/>
      <w:pPr>
        <w:tabs>
          <w:tab w:val="num" w:pos="0"/>
        </w:tabs>
        <w:ind w:left="720" w:hanging="360"/>
      </w:pPr>
      <w:rPr>
        <w:rFonts w:ascii="Source Sans Pro" w:hAnsi="Source Sans Pro" w:cs="Source Sans Pro"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7640684"/>
    <w:multiLevelType w:val="multilevel"/>
    <w:tmpl w:val="2C9481CC"/>
    <w:lvl w:ilvl="0">
      <w:start w:val="1"/>
      <w:numFmt w:val="none"/>
      <w:pStyle w:val="Ttulo1user"/>
      <w:suff w:val="nothing"/>
      <w:lvlText w:val="%1"/>
      <w:lvlJc w:val="left"/>
      <w:pPr>
        <w:tabs>
          <w:tab w:val="num" w:pos="0"/>
        </w:tabs>
        <w:ind w:left="0" w:firstLine="0"/>
      </w:pPr>
    </w:lvl>
    <w:lvl w:ilvl="1">
      <w:start w:val="1"/>
      <w:numFmt w:val="none"/>
      <w:pStyle w:val="Ttulo2user"/>
      <w:suff w:val="nothing"/>
      <w:lvlText w:val="%2"/>
      <w:lvlJc w:val="left"/>
      <w:pPr>
        <w:tabs>
          <w:tab w:val="num" w:pos="0"/>
        </w:tabs>
        <w:ind w:left="0" w:firstLine="0"/>
      </w:pPr>
    </w:lvl>
    <w:lvl w:ilvl="2">
      <w:start w:val="1"/>
      <w:numFmt w:val="none"/>
      <w:pStyle w:val="Ttulo3user"/>
      <w:suff w:val="nothing"/>
      <w:lvlText w:val="%3"/>
      <w:lvlJc w:val="left"/>
      <w:pPr>
        <w:tabs>
          <w:tab w:val="num" w:pos="0"/>
        </w:tabs>
        <w:ind w:left="0" w:firstLine="0"/>
      </w:pPr>
    </w:lvl>
    <w:lvl w:ilvl="3">
      <w:start w:val="1"/>
      <w:numFmt w:val="none"/>
      <w:pStyle w:val="Ttulo4user"/>
      <w:suff w:val="nothing"/>
      <w:lvlText w:val="%4"/>
      <w:lvlJc w:val="left"/>
      <w:pPr>
        <w:tabs>
          <w:tab w:val="num" w:pos="0"/>
        </w:tabs>
        <w:ind w:left="0" w:firstLine="0"/>
      </w:pPr>
    </w:lvl>
    <w:lvl w:ilvl="4">
      <w:start w:val="1"/>
      <w:numFmt w:val="none"/>
      <w:pStyle w:val="Ttulo5user"/>
      <w:suff w:val="nothing"/>
      <w:lvlText w:val="%5"/>
      <w:lvlJc w:val="left"/>
      <w:pPr>
        <w:tabs>
          <w:tab w:val="num" w:pos="0"/>
        </w:tabs>
        <w:ind w:left="0" w:firstLine="0"/>
      </w:pPr>
    </w:lvl>
    <w:lvl w:ilvl="5">
      <w:start w:val="1"/>
      <w:numFmt w:val="none"/>
      <w:pStyle w:val="Ttulo6user"/>
      <w:suff w:val="nothing"/>
      <w:lvlText w:val="%6"/>
      <w:lvlJc w:val="left"/>
      <w:pPr>
        <w:tabs>
          <w:tab w:val="num" w:pos="0"/>
        </w:tabs>
        <w:ind w:left="0" w:firstLine="0"/>
      </w:pPr>
    </w:lvl>
    <w:lvl w:ilvl="6">
      <w:start w:val="1"/>
      <w:numFmt w:val="none"/>
      <w:pStyle w:val="Ttulo7user"/>
      <w:suff w:val="nothing"/>
      <w:lvlText w:val="%7"/>
      <w:lvlJc w:val="left"/>
      <w:pPr>
        <w:tabs>
          <w:tab w:val="num" w:pos="0"/>
        </w:tabs>
        <w:ind w:left="0" w:firstLine="0"/>
      </w:pPr>
    </w:lvl>
    <w:lvl w:ilvl="7">
      <w:start w:val="1"/>
      <w:numFmt w:val="none"/>
      <w:pStyle w:val="Ttulo8user"/>
      <w:suff w:val="nothing"/>
      <w:lvlText w:val="%8"/>
      <w:lvlJc w:val="left"/>
      <w:pPr>
        <w:tabs>
          <w:tab w:val="num" w:pos="0"/>
        </w:tabs>
        <w:ind w:left="0" w:firstLine="0"/>
      </w:pPr>
    </w:lvl>
    <w:lvl w:ilvl="8">
      <w:start w:val="1"/>
      <w:numFmt w:val="none"/>
      <w:pStyle w:val="Ttulo9user"/>
      <w:suff w:val="nothing"/>
      <w:lvlText w:val="%9"/>
      <w:lvlJc w:val="left"/>
      <w:pPr>
        <w:tabs>
          <w:tab w:val="num" w:pos="0"/>
        </w:tabs>
        <w:ind w:left="0" w:firstLine="0"/>
      </w:pPr>
    </w:lvl>
  </w:abstractNum>
  <w:abstractNum w:abstractNumId="5" w15:restartNumberingAfterBreak="0">
    <w:nsid w:val="4FA06231"/>
    <w:multiLevelType w:val="multilevel"/>
    <w:tmpl w:val="5D529C58"/>
    <w:lvl w:ilvl="0">
      <w:start w:val="1"/>
      <w:numFmt w:val="bullet"/>
      <w:lvlText w:val=""/>
      <w:lvlJc w:val="left"/>
      <w:pPr>
        <w:tabs>
          <w:tab w:val="num" w:pos="0"/>
        </w:tabs>
        <w:ind w:left="773" w:hanging="360"/>
      </w:pPr>
      <w:rPr>
        <w:rFonts w:ascii="Symbol" w:hAnsi="Symbol" w:cs="Symbol" w:hint="default"/>
      </w:rPr>
    </w:lvl>
    <w:lvl w:ilvl="1">
      <w:start w:val="1"/>
      <w:numFmt w:val="bullet"/>
      <w:lvlText w:val="◦"/>
      <w:lvlJc w:val="left"/>
      <w:pPr>
        <w:tabs>
          <w:tab w:val="num" w:pos="0"/>
        </w:tabs>
        <w:ind w:left="1133" w:hanging="360"/>
      </w:pPr>
      <w:rPr>
        <w:rFonts w:ascii="OpenSymbol" w:hAnsi="OpenSymbol" w:cs="OpenSymbol" w:hint="default"/>
      </w:rPr>
    </w:lvl>
    <w:lvl w:ilvl="2">
      <w:start w:val="1"/>
      <w:numFmt w:val="bullet"/>
      <w:lvlText w:val="▪"/>
      <w:lvlJc w:val="left"/>
      <w:pPr>
        <w:tabs>
          <w:tab w:val="num" w:pos="0"/>
        </w:tabs>
        <w:ind w:left="1493" w:hanging="360"/>
      </w:pPr>
      <w:rPr>
        <w:rFonts w:ascii="OpenSymbol" w:hAnsi="OpenSymbol" w:cs="OpenSymbol" w:hint="default"/>
      </w:rPr>
    </w:lvl>
    <w:lvl w:ilvl="3">
      <w:start w:val="1"/>
      <w:numFmt w:val="bullet"/>
      <w:lvlText w:val=""/>
      <w:lvlJc w:val="left"/>
      <w:pPr>
        <w:tabs>
          <w:tab w:val="num" w:pos="0"/>
        </w:tabs>
        <w:ind w:left="1853" w:hanging="360"/>
      </w:pPr>
      <w:rPr>
        <w:rFonts w:ascii="Symbol" w:hAnsi="Symbol" w:cs="Symbol" w:hint="default"/>
      </w:rPr>
    </w:lvl>
    <w:lvl w:ilvl="4">
      <w:start w:val="1"/>
      <w:numFmt w:val="bullet"/>
      <w:lvlText w:val="◦"/>
      <w:lvlJc w:val="left"/>
      <w:pPr>
        <w:tabs>
          <w:tab w:val="num" w:pos="0"/>
        </w:tabs>
        <w:ind w:left="2213" w:hanging="360"/>
      </w:pPr>
      <w:rPr>
        <w:rFonts w:ascii="OpenSymbol" w:hAnsi="OpenSymbol" w:cs="OpenSymbol" w:hint="default"/>
      </w:rPr>
    </w:lvl>
    <w:lvl w:ilvl="5">
      <w:start w:val="1"/>
      <w:numFmt w:val="bullet"/>
      <w:lvlText w:val="▪"/>
      <w:lvlJc w:val="left"/>
      <w:pPr>
        <w:tabs>
          <w:tab w:val="num" w:pos="0"/>
        </w:tabs>
        <w:ind w:left="2573" w:hanging="360"/>
      </w:pPr>
      <w:rPr>
        <w:rFonts w:ascii="OpenSymbol" w:hAnsi="OpenSymbol" w:cs="OpenSymbol" w:hint="default"/>
      </w:rPr>
    </w:lvl>
    <w:lvl w:ilvl="6">
      <w:start w:val="1"/>
      <w:numFmt w:val="bullet"/>
      <w:lvlText w:val=""/>
      <w:lvlJc w:val="left"/>
      <w:pPr>
        <w:tabs>
          <w:tab w:val="num" w:pos="0"/>
        </w:tabs>
        <w:ind w:left="2933" w:hanging="360"/>
      </w:pPr>
      <w:rPr>
        <w:rFonts w:ascii="Symbol" w:hAnsi="Symbol" w:cs="Symbol" w:hint="default"/>
      </w:rPr>
    </w:lvl>
    <w:lvl w:ilvl="7">
      <w:start w:val="1"/>
      <w:numFmt w:val="bullet"/>
      <w:lvlText w:val="◦"/>
      <w:lvlJc w:val="left"/>
      <w:pPr>
        <w:tabs>
          <w:tab w:val="num" w:pos="0"/>
        </w:tabs>
        <w:ind w:left="3293" w:hanging="360"/>
      </w:pPr>
      <w:rPr>
        <w:rFonts w:ascii="OpenSymbol" w:hAnsi="OpenSymbol" w:cs="OpenSymbol" w:hint="default"/>
      </w:rPr>
    </w:lvl>
    <w:lvl w:ilvl="8">
      <w:start w:val="1"/>
      <w:numFmt w:val="bullet"/>
      <w:lvlText w:val="▪"/>
      <w:lvlJc w:val="left"/>
      <w:pPr>
        <w:tabs>
          <w:tab w:val="num" w:pos="0"/>
        </w:tabs>
        <w:ind w:left="3653" w:hanging="360"/>
      </w:pPr>
      <w:rPr>
        <w:rFonts w:ascii="OpenSymbol" w:hAnsi="OpenSymbol" w:cs="OpenSymbol" w:hint="default"/>
      </w:rPr>
    </w:lvl>
  </w:abstractNum>
  <w:abstractNum w:abstractNumId="6" w15:restartNumberingAfterBreak="0">
    <w:nsid w:val="5CAB6246"/>
    <w:multiLevelType w:val="multilevel"/>
    <w:tmpl w:val="C7E8A1A8"/>
    <w:lvl w:ilvl="0">
      <w:start w:val="1"/>
      <w:numFmt w:val="bullet"/>
      <w:lvlText w:val=""/>
      <w:lvlJc w:val="left"/>
      <w:pPr>
        <w:tabs>
          <w:tab w:val="num" w:pos="0"/>
        </w:tabs>
        <w:ind w:left="720" w:hanging="360"/>
      </w:pPr>
      <w:rPr>
        <w:rFonts w:ascii="Symbol" w:hAnsi="Symbol" w:hint="default"/>
        <w:color w:val="auto"/>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7" w15:restartNumberingAfterBreak="0">
    <w:nsid w:val="607C33A9"/>
    <w:multiLevelType w:val="multilevel"/>
    <w:tmpl w:val="0BF2A1E4"/>
    <w:lvl w:ilvl="0">
      <w:start w:val="1"/>
      <w:numFmt w:val="bullet"/>
      <w:lvlText w:val=""/>
      <w:lvlJc w:val="left"/>
      <w:pPr>
        <w:tabs>
          <w:tab w:val="num" w:pos="0"/>
        </w:tabs>
        <w:ind w:left="746" w:hanging="360"/>
      </w:pPr>
      <w:rPr>
        <w:rFonts w:ascii="Symbol" w:hAnsi="Symbol" w:cs="Symbol" w:hint="default"/>
      </w:rPr>
    </w:lvl>
    <w:lvl w:ilvl="1">
      <w:start w:val="1"/>
      <w:numFmt w:val="bullet"/>
      <w:lvlText w:val="◦"/>
      <w:lvlJc w:val="left"/>
      <w:pPr>
        <w:tabs>
          <w:tab w:val="num" w:pos="0"/>
        </w:tabs>
        <w:ind w:left="1106" w:hanging="360"/>
      </w:pPr>
      <w:rPr>
        <w:rFonts w:ascii="OpenSymbol" w:hAnsi="OpenSymbol" w:cs="OpenSymbol" w:hint="default"/>
      </w:rPr>
    </w:lvl>
    <w:lvl w:ilvl="2">
      <w:start w:val="1"/>
      <w:numFmt w:val="bullet"/>
      <w:lvlText w:val="▪"/>
      <w:lvlJc w:val="left"/>
      <w:pPr>
        <w:tabs>
          <w:tab w:val="num" w:pos="0"/>
        </w:tabs>
        <w:ind w:left="1466" w:hanging="360"/>
      </w:pPr>
      <w:rPr>
        <w:rFonts w:ascii="OpenSymbol" w:hAnsi="OpenSymbol" w:cs="OpenSymbol" w:hint="default"/>
      </w:rPr>
    </w:lvl>
    <w:lvl w:ilvl="3">
      <w:start w:val="1"/>
      <w:numFmt w:val="bullet"/>
      <w:lvlText w:val=""/>
      <w:lvlJc w:val="left"/>
      <w:pPr>
        <w:tabs>
          <w:tab w:val="num" w:pos="0"/>
        </w:tabs>
        <w:ind w:left="1826" w:hanging="360"/>
      </w:pPr>
      <w:rPr>
        <w:rFonts w:ascii="Symbol" w:hAnsi="Symbol" w:cs="Symbol" w:hint="default"/>
      </w:rPr>
    </w:lvl>
    <w:lvl w:ilvl="4">
      <w:start w:val="1"/>
      <w:numFmt w:val="bullet"/>
      <w:lvlText w:val="◦"/>
      <w:lvlJc w:val="left"/>
      <w:pPr>
        <w:tabs>
          <w:tab w:val="num" w:pos="0"/>
        </w:tabs>
        <w:ind w:left="2186" w:hanging="360"/>
      </w:pPr>
      <w:rPr>
        <w:rFonts w:ascii="OpenSymbol" w:hAnsi="OpenSymbol" w:cs="OpenSymbol" w:hint="default"/>
      </w:rPr>
    </w:lvl>
    <w:lvl w:ilvl="5">
      <w:start w:val="1"/>
      <w:numFmt w:val="bullet"/>
      <w:lvlText w:val="▪"/>
      <w:lvlJc w:val="left"/>
      <w:pPr>
        <w:tabs>
          <w:tab w:val="num" w:pos="0"/>
        </w:tabs>
        <w:ind w:left="2546" w:hanging="360"/>
      </w:pPr>
      <w:rPr>
        <w:rFonts w:ascii="OpenSymbol" w:hAnsi="OpenSymbol" w:cs="OpenSymbol" w:hint="default"/>
      </w:rPr>
    </w:lvl>
    <w:lvl w:ilvl="6">
      <w:start w:val="1"/>
      <w:numFmt w:val="bullet"/>
      <w:lvlText w:val=""/>
      <w:lvlJc w:val="left"/>
      <w:pPr>
        <w:tabs>
          <w:tab w:val="num" w:pos="0"/>
        </w:tabs>
        <w:ind w:left="2906" w:hanging="360"/>
      </w:pPr>
      <w:rPr>
        <w:rFonts w:ascii="Symbol" w:hAnsi="Symbol" w:cs="Symbol" w:hint="default"/>
      </w:rPr>
    </w:lvl>
    <w:lvl w:ilvl="7">
      <w:start w:val="1"/>
      <w:numFmt w:val="bullet"/>
      <w:lvlText w:val="◦"/>
      <w:lvlJc w:val="left"/>
      <w:pPr>
        <w:tabs>
          <w:tab w:val="num" w:pos="0"/>
        </w:tabs>
        <w:ind w:left="3266" w:hanging="360"/>
      </w:pPr>
      <w:rPr>
        <w:rFonts w:ascii="OpenSymbol" w:hAnsi="OpenSymbol" w:cs="OpenSymbol" w:hint="default"/>
      </w:rPr>
    </w:lvl>
    <w:lvl w:ilvl="8">
      <w:start w:val="1"/>
      <w:numFmt w:val="bullet"/>
      <w:lvlText w:val="▪"/>
      <w:lvlJc w:val="left"/>
      <w:pPr>
        <w:tabs>
          <w:tab w:val="num" w:pos="0"/>
        </w:tabs>
        <w:ind w:left="3626" w:hanging="360"/>
      </w:pPr>
      <w:rPr>
        <w:rFonts w:ascii="OpenSymbol" w:hAnsi="OpenSymbol" w:cs="OpenSymbol" w:hint="default"/>
      </w:rPr>
    </w:lvl>
  </w:abstractNum>
  <w:num w:numId="1">
    <w:abstractNumId w:val="4"/>
  </w:num>
  <w:num w:numId="2">
    <w:abstractNumId w:val="1"/>
  </w:num>
  <w:num w:numId="3">
    <w:abstractNumId w:val="0"/>
  </w:num>
  <w:num w:numId="4">
    <w:abstractNumId w:val="7"/>
  </w:num>
  <w:num w:numId="5">
    <w:abstractNumId w:val="2"/>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autoHyphenation/>
  <w:hyphenationZone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B32"/>
    <w:rsid w:val="0062111D"/>
    <w:rsid w:val="007C45A6"/>
    <w:rsid w:val="008629F2"/>
    <w:rsid w:val="008E5A7A"/>
    <w:rsid w:val="0091360C"/>
    <w:rsid w:val="00BD5D15"/>
    <w:rsid w:val="00C75293"/>
    <w:rsid w:val="00D421DA"/>
    <w:rsid w:val="00EE0B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6ACDE"/>
  <w15:docId w15:val="{E99A3FF0-A082-42EA-90CF-7D17032A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2"/>
        <w:sz w:val="24"/>
        <w:szCs w:val="24"/>
        <w:lang w:val="es-ES"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eastAsia="Times New Roman" w:cs="Times New Roman"/>
      <w:sz w:val="20"/>
      <w:szCs w:val="20"/>
      <w:lang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Times New Roman" w:eastAsia="Times New Roman" w:hAnsi="Times New Roman" w:cs="Times New Roman"/>
    </w:rPr>
  </w:style>
  <w:style w:type="character" w:customStyle="1" w:styleId="WW8Num3z0">
    <w:name w:val="WW8Num3z0"/>
    <w:qFormat/>
    <w:rPr>
      <w:rFonts w:ascii="Wingdings" w:eastAsia="Wingdings" w:hAnsi="Wingdings" w:cs="Wingdings"/>
      <w:sz w:val="16"/>
    </w:rPr>
  </w:style>
  <w:style w:type="character" w:customStyle="1" w:styleId="WW8Num3z1">
    <w:name w:val="WW8Num3z1"/>
    <w:qFormat/>
    <w:rPr>
      <w:rFonts w:ascii="Courier New" w:eastAsia="Courier New" w:hAnsi="Courier New" w:cs="Courier New"/>
    </w:rPr>
  </w:style>
  <w:style w:type="character" w:customStyle="1" w:styleId="WW8Num3z2">
    <w:name w:val="WW8Num3z2"/>
    <w:qFormat/>
    <w:rPr>
      <w:rFonts w:ascii="Wingdings" w:eastAsia="Wingdings" w:hAnsi="Wingdings" w:cs="Wingdings"/>
    </w:rPr>
  </w:style>
  <w:style w:type="character" w:customStyle="1" w:styleId="WW8Num3z3">
    <w:name w:val="WW8Num3z3"/>
    <w:qFormat/>
    <w:rPr>
      <w:rFonts w:ascii="Symbol" w:eastAsia="Symbol" w:hAnsi="Symbol" w:cs="Symbol"/>
    </w:rPr>
  </w:style>
  <w:style w:type="character" w:customStyle="1" w:styleId="WW8Num5z0">
    <w:name w:val="WW8Num5z0"/>
    <w:qFormat/>
    <w:rPr>
      <w:rFonts w:ascii="Wingdings" w:eastAsia="Wingdings" w:hAnsi="Wingdings" w:cs="Wingdings"/>
      <w:sz w:val="16"/>
    </w:rPr>
  </w:style>
  <w:style w:type="character" w:customStyle="1" w:styleId="WW8Num5z1">
    <w:name w:val="WW8Num5z1"/>
    <w:qFormat/>
    <w:rPr>
      <w:rFonts w:ascii="Courier New" w:eastAsia="Courier New" w:hAnsi="Courier New" w:cs="Courier New"/>
    </w:rPr>
  </w:style>
  <w:style w:type="character" w:customStyle="1" w:styleId="WW8Num5z2">
    <w:name w:val="WW8Num5z2"/>
    <w:qFormat/>
    <w:rPr>
      <w:rFonts w:ascii="Wingdings" w:eastAsia="Wingdings" w:hAnsi="Wingdings" w:cs="Wingdings"/>
    </w:rPr>
  </w:style>
  <w:style w:type="character" w:customStyle="1" w:styleId="WW8Num5z3">
    <w:name w:val="WW8Num5z3"/>
    <w:qFormat/>
    <w:rPr>
      <w:rFonts w:ascii="Symbol" w:eastAsia="Symbol" w:hAnsi="Symbol" w:cs="Symbol"/>
    </w:rPr>
  </w:style>
  <w:style w:type="character" w:customStyle="1" w:styleId="WW8Num6z0">
    <w:name w:val="WW8Num6z0"/>
    <w:qFormat/>
    <w:rPr>
      <w:rFonts w:ascii="Wingdings" w:eastAsia="Wingdings" w:hAnsi="Wingdings" w:cs="Wingdings"/>
      <w:sz w:val="16"/>
    </w:rPr>
  </w:style>
  <w:style w:type="character" w:customStyle="1" w:styleId="WW8Num6z1">
    <w:name w:val="WW8Num6z1"/>
    <w:qFormat/>
    <w:rPr>
      <w:rFonts w:ascii="Courier New" w:eastAsia="Courier New" w:hAnsi="Courier New" w:cs="Courier New"/>
    </w:rPr>
  </w:style>
  <w:style w:type="character" w:customStyle="1" w:styleId="WW8Num6z2">
    <w:name w:val="WW8Num6z2"/>
    <w:qFormat/>
    <w:rPr>
      <w:rFonts w:ascii="Wingdings" w:eastAsia="Wingdings" w:hAnsi="Wingdings" w:cs="Wingdings"/>
    </w:rPr>
  </w:style>
  <w:style w:type="character" w:customStyle="1" w:styleId="WW8Num6z3">
    <w:name w:val="WW8Num6z3"/>
    <w:qFormat/>
    <w:rPr>
      <w:rFonts w:ascii="Symbol" w:eastAsia="Symbol" w:hAnsi="Symbol" w:cs="Symbol"/>
    </w:rPr>
  </w:style>
  <w:style w:type="character" w:customStyle="1" w:styleId="WW8Num7z0">
    <w:name w:val="WW8Num7z0"/>
    <w:qFormat/>
    <w:rPr>
      <w:rFonts w:ascii="Wingdings" w:eastAsia="Wingdings" w:hAnsi="Wingdings" w:cs="Wingdings"/>
      <w:sz w:val="16"/>
    </w:rPr>
  </w:style>
  <w:style w:type="character" w:customStyle="1" w:styleId="WW8Num7z1">
    <w:name w:val="WW8Num7z1"/>
    <w:qFormat/>
    <w:rPr>
      <w:rFonts w:ascii="Courier New" w:eastAsia="Courier New" w:hAnsi="Courier New" w:cs="Courier New"/>
    </w:rPr>
  </w:style>
  <w:style w:type="character" w:customStyle="1" w:styleId="WW8Num7z2">
    <w:name w:val="WW8Num7z2"/>
    <w:qFormat/>
    <w:rPr>
      <w:rFonts w:ascii="Wingdings" w:eastAsia="Wingdings" w:hAnsi="Wingdings" w:cs="Wingdings"/>
    </w:rPr>
  </w:style>
  <w:style w:type="character" w:customStyle="1" w:styleId="WW8Num7z3">
    <w:name w:val="WW8Num7z3"/>
    <w:qFormat/>
    <w:rPr>
      <w:rFonts w:ascii="Symbol" w:eastAsia="Symbol" w:hAnsi="Symbol" w:cs="Symbol"/>
    </w:rPr>
  </w:style>
  <w:style w:type="character" w:customStyle="1" w:styleId="WW8Num9z0">
    <w:name w:val="WW8Num9z0"/>
    <w:qFormat/>
    <w:rPr>
      <w:rFonts w:ascii="Times New Roman" w:eastAsia="Times New Roman" w:hAnsi="Times New Roman" w:cs="Times New Roman"/>
      <w:b w:val="0"/>
      <w:i w:val="0"/>
      <w:sz w:val="22"/>
    </w:rPr>
  </w:style>
  <w:style w:type="character" w:customStyle="1" w:styleId="WW8Num10z0">
    <w:name w:val="WW8Num10z0"/>
    <w:qFormat/>
    <w:rPr>
      <w:rFonts w:ascii="Times New Roman" w:eastAsia="Times New Roman" w:hAnsi="Times New Roman" w:cs="Times New Roman"/>
    </w:rPr>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1">
    <w:name w:val="WW8Num11z1"/>
    <w:qFormat/>
    <w:rPr>
      <w:rFonts w:ascii="Courier New" w:eastAsia="Courier New" w:hAnsi="Courier New" w:cs="Courier New"/>
    </w:rPr>
  </w:style>
  <w:style w:type="character" w:customStyle="1" w:styleId="WW8Num11z2">
    <w:name w:val="WW8Num11z2"/>
    <w:qFormat/>
    <w:rPr>
      <w:rFonts w:ascii="Wingdings" w:eastAsia="Wingdings" w:hAnsi="Wingdings" w:cs="Wingdings"/>
    </w:rPr>
  </w:style>
  <w:style w:type="character" w:customStyle="1" w:styleId="WW8Num11z3">
    <w:name w:val="WW8Num11z3"/>
    <w:qFormat/>
    <w:rPr>
      <w:rFonts w:ascii="Symbol" w:eastAsia="Symbol" w:hAnsi="Symbol" w:cs="Symbol"/>
    </w:rPr>
  </w:style>
  <w:style w:type="character" w:customStyle="1" w:styleId="WW8Num14z0">
    <w:name w:val="WW8Num14z0"/>
    <w:qFormat/>
    <w:rPr>
      <w:rFonts w:ascii="Symbol" w:eastAsia="Symbol" w:hAnsi="Symbol" w:cs="Symbol"/>
    </w:rPr>
  </w:style>
  <w:style w:type="character" w:customStyle="1" w:styleId="WW8Num15z0">
    <w:name w:val="WW8Num15z0"/>
    <w:qFormat/>
    <w:rPr>
      <w:rFonts w:ascii="Times New Roman" w:eastAsia="Times New Roman" w:hAnsi="Times New Roman" w:cs="Times New Roman"/>
    </w:rPr>
  </w:style>
  <w:style w:type="character" w:customStyle="1" w:styleId="WW8Num20z0">
    <w:name w:val="WW8Num20z0"/>
    <w:qFormat/>
    <w:rPr>
      <w:rFonts w:ascii="Symbol" w:eastAsia="Symbol" w:hAnsi="Symbol" w:cs="Symbol"/>
    </w:rPr>
  </w:style>
  <w:style w:type="character" w:customStyle="1" w:styleId="WW8Num22z0">
    <w:name w:val="WW8Num22z0"/>
    <w:qFormat/>
    <w:rPr>
      <w:rFonts w:ascii="Times New Roman" w:eastAsia="Times New Roman" w:hAnsi="Times New Roman" w:cs="Times New Roman"/>
      <w:b w:val="0"/>
      <w:i w:val="0"/>
      <w:sz w:val="22"/>
    </w:rPr>
  </w:style>
  <w:style w:type="character" w:customStyle="1" w:styleId="WW8Num22z1">
    <w:name w:val="WW8Num22z1"/>
    <w:qFormat/>
    <w:rPr>
      <w:b w:val="0"/>
      <w:i w:val="0"/>
      <w:sz w:val="22"/>
    </w:rPr>
  </w:style>
  <w:style w:type="character" w:customStyle="1" w:styleId="WW8Num23z0">
    <w:name w:val="WW8Num23z0"/>
    <w:qFormat/>
    <w:rPr>
      <w:rFonts w:ascii="Times New Roman" w:eastAsia="Times New Roman" w:hAnsi="Times New Roman" w:cs="Times New Roman"/>
    </w:rPr>
  </w:style>
  <w:style w:type="character" w:customStyle="1" w:styleId="WW8Num23z1">
    <w:name w:val="WW8Num23z1"/>
    <w:qFormat/>
    <w:rPr>
      <w:rFonts w:ascii="Courier New" w:eastAsia="Courier New" w:hAnsi="Courier New" w:cs="Courier New"/>
    </w:rPr>
  </w:style>
  <w:style w:type="character" w:customStyle="1" w:styleId="WW8Num23z2">
    <w:name w:val="WW8Num23z2"/>
    <w:qFormat/>
    <w:rPr>
      <w:rFonts w:ascii="Wingdings" w:eastAsia="Wingdings" w:hAnsi="Wingdings" w:cs="Wingdings"/>
    </w:rPr>
  </w:style>
  <w:style w:type="character" w:customStyle="1" w:styleId="WW8Num23z3">
    <w:name w:val="WW8Num23z3"/>
    <w:qFormat/>
    <w:rPr>
      <w:rFonts w:ascii="Symbol" w:eastAsia="Symbol" w:hAnsi="Symbol" w:cs="Symbol"/>
    </w:rPr>
  </w:style>
  <w:style w:type="character" w:customStyle="1" w:styleId="WW8Num24z0">
    <w:name w:val="WW8Num24z0"/>
    <w:qFormat/>
    <w:rPr>
      <w:rFonts w:ascii="Wingdings" w:eastAsia="Wingdings" w:hAnsi="Wingdings" w:cs="Wingdings"/>
      <w:sz w:val="20"/>
    </w:rPr>
  </w:style>
  <w:style w:type="character" w:customStyle="1" w:styleId="WW8Num26z0">
    <w:name w:val="WW8Num26z0"/>
    <w:qFormat/>
    <w:rPr>
      <w:rFonts w:ascii="Wingdings" w:eastAsia="Wingdings" w:hAnsi="Wingdings" w:cs="Wingdings"/>
      <w:sz w:val="16"/>
    </w:rPr>
  </w:style>
  <w:style w:type="character" w:customStyle="1" w:styleId="WW8Num26z1">
    <w:name w:val="WW8Num26z1"/>
    <w:qFormat/>
    <w:rPr>
      <w:rFonts w:ascii="Courier New" w:eastAsia="Courier New" w:hAnsi="Courier New" w:cs="Courier New"/>
    </w:rPr>
  </w:style>
  <w:style w:type="character" w:customStyle="1" w:styleId="WW8Num26z2">
    <w:name w:val="WW8Num26z2"/>
    <w:qFormat/>
    <w:rPr>
      <w:rFonts w:ascii="Wingdings" w:eastAsia="Wingdings" w:hAnsi="Wingdings" w:cs="Wingdings"/>
    </w:rPr>
  </w:style>
  <w:style w:type="character" w:customStyle="1" w:styleId="WW8Num26z3">
    <w:name w:val="WW8Num26z3"/>
    <w:qFormat/>
    <w:rPr>
      <w:rFonts w:ascii="Symbol" w:eastAsia="Symbol" w:hAnsi="Symbol" w:cs="Symbol"/>
    </w:rPr>
  </w:style>
  <w:style w:type="character" w:customStyle="1" w:styleId="WW8Num27z1">
    <w:name w:val="WW8Num27z1"/>
    <w:qFormat/>
    <w:rPr>
      <w:rFonts w:ascii="Times New Roman" w:eastAsia="Times New Roman" w:hAnsi="Times New Roman" w:cs="Times New Roman"/>
    </w:rPr>
  </w:style>
  <w:style w:type="character" w:styleId="Refdecomentario">
    <w:name w:val="annotation reference"/>
    <w:basedOn w:val="Fuentedeprrafopredeter"/>
    <w:qFormat/>
    <w:rPr>
      <w:sz w:val="16"/>
    </w:rPr>
  </w:style>
  <w:style w:type="character" w:customStyle="1" w:styleId="Caracteresdenotaalpie">
    <w:name w:val="Caracteres de nota al pie"/>
    <w:basedOn w:val="Fuentedeprrafopredeter"/>
    <w:qFormat/>
    <w:rPr>
      <w:vertAlign w:val="superscript"/>
    </w:rPr>
  </w:style>
  <w:style w:type="character" w:customStyle="1" w:styleId="Bolos">
    <w:name w:val="Bolos"/>
    <w:qFormat/>
    <w:rPr>
      <w:rFonts w:ascii="OpenSymbol" w:eastAsia="OpenSymbol" w:hAnsi="OpenSymbol" w:cs="OpenSymbol"/>
    </w:rPr>
  </w:style>
  <w:style w:type="character" w:customStyle="1" w:styleId="Smbolosdenumeracin">
    <w:name w:val="Símbolos de numeración"/>
    <w:qFormat/>
  </w:style>
  <w:style w:type="character" w:styleId="Hipervnculo">
    <w:name w:val="Hyperlink"/>
    <w:rPr>
      <w:color w:val="000080"/>
      <w:u w:val="single"/>
    </w:rPr>
  </w:style>
  <w:style w:type="character" w:styleId="Hipervnculovisitado">
    <w:name w:val="FollowedHyperlink"/>
    <w:rPr>
      <w:color w:val="800000"/>
      <w:u w:val="single"/>
    </w:rPr>
  </w:style>
  <w:style w:type="character" w:customStyle="1" w:styleId="WWCharLFO2LVL1">
    <w:name w:val="WW_CharLFO2LVL1"/>
    <w:qFormat/>
    <w:rPr>
      <w:rFonts w:ascii="Times New Roman" w:eastAsia="Times New Roman" w:hAnsi="Times New Roman" w:cs="Times New Roman"/>
    </w:rPr>
  </w:style>
  <w:style w:type="character" w:customStyle="1" w:styleId="WWCharLFO3LVL1">
    <w:name w:val="WW_CharLFO3LVL1"/>
    <w:qFormat/>
    <w:rPr>
      <w:rFonts w:ascii="Wingdings" w:hAnsi="Wingdings" w:cs="Wingdings"/>
      <w:sz w:val="16"/>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cs="Wingdings"/>
    </w:rPr>
  </w:style>
  <w:style w:type="character" w:customStyle="1" w:styleId="WWCharLFO3LVL4">
    <w:name w:val="WW_CharLFO3LVL4"/>
    <w:qFormat/>
    <w:rPr>
      <w:rFonts w:ascii="Symbol" w:hAnsi="Symbol" w:cs="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cs="Wingdings"/>
    </w:rPr>
  </w:style>
  <w:style w:type="character" w:customStyle="1" w:styleId="WWCharLFO3LVL7">
    <w:name w:val="WW_CharLFO3LVL7"/>
    <w:qFormat/>
    <w:rPr>
      <w:rFonts w:ascii="Symbol" w:hAnsi="Symbol" w:cs="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cs="Wingdings"/>
    </w:rPr>
  </w:style>
  <w:style w:type="character" w:customStyle="1" w:styleId="WWCharLFO5LVL1">
    <w:name w:val="WW_CharLFO5LVL1"/>
    <w:qFormat/>
    <w:rPr>
      <w:rFonts w:ascii="Wingdings" w:hAnsi="Wingdings" w:cs="Wingdings"/>
      <w:sz w:val="16"/>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cs="Wingdings"/>
    </w:rPr>
  </w:style>
  <w:style w:type="character" w:customStyle="1" w:styleId="WWCharLFO5LVL4">
    <w:name w:val="WW_CharLFO5LVL4"/>
    <w:qFormat/>
    <w:rPr>
      <w:rFonts w:ascii="Symbol" w:hAnsi="Symbol" w:cs="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cs="Wingdings"/>
    </w:rPr>
  </w:style>
  <w:style w:type="character" w:customStyle="1" w:styleId="WWCharLFO5LVL7">
    <w:name w:val="WW_CharLFO5LVL7"/>
    <w:qFormat/>
    <w:rPr>
      <w:rFonts w:ascii="Symbol" w:hAnsi="Symbol" w:cs="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cs="Wingdings"/>
    </w:rPr>
  </w:style>
  <w:style w:type="character" w:customStyle="1" w:styleId="WWCharLFO6LVL1">
    <w:name w:val="WW_CharLFO6LVL1"/>
    <w:qFormat/>
    <w:rPr>
      <w:rFonts w:ascii="Wingdings" w:hAnsi="Wingdings" w:cs="Wingdings"/>
      <w:sz w:val="16"/>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cs="Wingdings"/>
    </w:rPr>
  </w:style>
  <w:style w:type="character" w:customStyle="1" w:styleId="WWCharLFO6LVL4">
    <w:name w:val="WW_CharLFO6LVL4"/>
    <w:qFormat/>
    <w:rPr>
      <w:rFonts w:ascii="Symbol" w:hAnsi="Symbol" w:cs="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cs="Wingdings"/>
    </w:rPr>
  </w:style>
  <w:style w:type="character" w:customStyle="1" w:styleId="WWCharLFO6LVL7">
    <w:name w:val="WW_CharLFO6LVL7"/>
    <w:qFormat/>
    <w:rPr>
      <w:rFonts w:ascii="Symbol" w:hAnsi="Symbol" w:cs="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cs="Wingdings"/>
    </w:rPr>
  </w:style>
  <w:style w:type="character" w:customStyle="1" w:styleId="WWCharLFO7LVL1">
    <w:name w:val="WW_CharLFO7LVL1"/>
    <w:qFormat/>
    <w:rPr>
      <w:rFonts w:ascii="Wingdings" w:hAnsi="Wingdings" w:cs="Wingdings"/>
      <w:sz w:val="16"/>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Wingdings" w:hAnsi="Wingdings" w:cs="Wingdings"/>
    </w:rPr>
  </w:style>
  <w:style w:type="character" w:customStyle="1" w:styleId="WWCharLFO7LVL4">
    <w:name w:val="WW_CharLFO7LVL4"/>
    <w:qFormat/>
    <w:rPr>
      <w:rFonts w:ascii="Symbol" w:hAnsi="Symbol" w:cs="Symbol"/>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Wingdings" w:hAnsi="Wingdings" w:cs="Wingdings"/>
    </w:rPr>
  </w:style>
  <w:style w:type="character" w:customStyle="1" w:styleId="WWCharLFO7LVL7">
    <w:name w:val="WW_CharLFO7LVL7"/>
    <w:qFormat/>
    <w:rPr>
      <w:rFonts w:ascii="Symbol" w:hAnsi="Symbol" w:cs="Symbol"/>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Wingdings" w:hAnsi="Wingdings" w:cs="Wingdings"/>
    </w:rPr>
  </w:style>
  <w:style w:type="character" w:customStyle="1" w:styleId="WWCharLFO9LVL1">
    <w:name w:val="WW_CharLFO9LVL1"/>
    <w:qFormat/>
    <w:rPr>
      <w:rFonts w:ascii="Times New Roman" w:hAnsi="Times New Roman" w:cs="Times New Roman"/>
      <w:b w:val="0"/>
      <w:i w:val="0"/>
      <w:sz w:val="22"/>
    </w:rPr>
  </w:style>
  <w:style w:type="character" w:customStyle="1" w:styleId="WWCharLFO10LVL1">
    <w:name w:val="WW_CharLFO10LVL1"/>
    <w:qFormat/>
    <w:rPr>
      <w:rFonts w:ascii="Times New Roman" w:eastAsia="Times New Roman" w:hAnsi="Times New Roman" w:cs="Times New Roman"/>
    </w:rPr>
  </w:style>
  <w:style w:type="character" w:customStyle="1" w:styleId="WWCharLFO10LVL2">
    <w:name w:val="WW_CharLFO10LVL2"/>
    <w:qFormat/>
    <w:rPr>
      <w:rFonts w:ascii="Courier New" w:hAnsi="Courier New" w:cs="Courier New"/>
    </w:rPr>
  </w:style>
  <w:style w:type="character" w:customStyle="1" w:styleId="WWCharLFO10LVL3">
    <w:name w:val="WW_CharLFO10LVL3"/>
    <w:qFormat/>
    <w:rPr>
      <w:rFonts w:ascii="Wingdings" w:hAnsi="Wingdings" w:cs="Wingdings"/>
    </w:rPr>
  </w:style>
  <w:style w:type="character" w:customStyle="1" w:styleId="WWCharLFO10LVL4">
    <w:name w:val="WW_CharLFO10LVL4"/>
    <w:qFormat/>
    <w:rPr>
      <w:rFonts w:ascii="Symbol" w:hAnsi="Symbol" w:cs="Symbol"/>
    </w:rPr>
  </w:style>
  <w:style w:type="character" w:customStyle="1" w:styleId="WWCharLFO10LVL5">
    <w:name w:val="WW_CharLFO10LVL5"/>
    <w:qFormat/>
    <w:rPr>
      <w:rFonts w:ascii="Courier New" w:hAnsi="Courier New" w:cs="Courier New"/>
    </w:rPr>
  </w:style>
  <w:style w:type="character" w:customStyle="1" w:styleId="WWCharLFO10LVL6">
    <w:name w:val="WW_CharLFO10LVL6"/>
    <w:qFormat/>
    <w:rPr>
      <w:rFonts w:ascii="Wingdings" w:hAnsi="Wingdings" w:cs="Wingdings"/>
    </w:rPr>
  </w:style>
  <w:style w:type="character" w:customStyle="1" w:styleId="WWCharLFO10LVL7">
    <w:name w:val="WW_CharLFO10LVL7"/>
    <w:qFormat/>
    <w:rPr>
      <w:rFonts w:ascii="Symbol" w:hAnsi="Symbol" w:cs="Symbol"/>
    </w:rPr>
  </w:style>
  <w:style w:type="character" w:customStyle="1" w:styleId="WWCharLFO10LVL8">
    <w:name w:val="WW_CharLFO10LVL8"/>
    <w:qFormat/>
    <w:rPr>
      <w:rFonts w:ascii="Courier New" w:hAnsi="Courier New" w:cs="Courier New"/>
    </w:rPr>
  </w:style>
  <w:style w:type="character" w:customStyle="1" w:styleId="WWCharLFO10LVL9">
    <w:name w:val="WW_CharLFO10LVL9"/>
    <w:qFormat/>
    <w:rPr>
      <w:rFonts w:ascii="Wingdings" w:hAnsi="Wingdings" w:cs="Wingdings"/>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cs="Wingdings"/>
    </w:rPr>
  </w:style>
  <w:style w:type="character" w:customStyle="1" w:styleId="WWCharLFO11LVL4">
    <w:name w:val="WW_CharLFO11LVL4"/>
    <w:qFormat/>
    <w:rPr>
      <w:rFonts w:ascii="Symbol" w:hAnsi="Symbol" w:cs="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cs="Wingdings"/>
    </w:rPr>
  </w:style>
  <w:style w:type="character" w:customStyle="1" w:styleId="WWCharLFO11LVL7">
    <w:name w:val="WW_CharLFO11LVL7"/>
    <w:qFormat/>
    <w:rPr>
      <w:rFonts w:ascii="Symbol" w:hAnsi="Symbol" w:cs="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cs="Wingdings"/>
    </w:rPr>
  </w:style>
  <w:style w:type="character" w:customStyle="1" w:styleId="WWCharLFO14LVL1">
    <w:name w:val="WW_CharLFO14LVL1"/>
    <w:qFormat/>
    <w:rPr>
      <w:rFonts w:ascii="Symbol" w:hAnsi="Symbol" w:cs="Symbol"/>
    </w:rPr>
  </w:style>
  <w:style w:type="character" w:customStyle="1" w:styleId="WWCharLFO15LVL1">
    <w:name w:val="WW_CharLFO15LVL1"/>
    <w:qFormat/>
    <w:rPr>
      <w:rFonts w:ascii="Times New Roman" w:eastAsia="Times New Roman" w:hAnsi="Times New Roman" w:cs="Times New Roman"/>
    </w:rPr>
  </w:style>
  <w:style w:type="character" w:customStyle="1" w:styleId="WWCharLFO20LVL1">
    <w:name w:val="WW_CharLFO20LVL1"/>
    <w:qFormat/>
    <w:rPr>
      <w:rFonts w:ascii="Symbol" w:hAnsi="Symbol" w:cs="Symbol"/>
    </w:rPr>
  </w:style>
  <w:style w:type="character" w:customStyle="1" w:styleId="WWCharLFO22LVL1">
    <w:name w:val="WW_CharLFO22LVL1"/>
    <w:qFormat/>
    <w:rPr>
      <w:rFonts w:ascii="Times New Roman" w:hAnsi="Times New Roman" w:cs="Times New Roman"/>
      <w:b w:val="0"/>
      <w:i w:val="0"/>
      <w:sz w:val="22"/>
    </w:rPr>
  </w:style>
  <w:style w:type="character" w:customStyle="1" w:styleId="WWCharLFO22LVL2">
    <w:name w:val="WW_CharLFO22LVL2"/>
    <w:qFormat/>
    <w:rPr>
      <w:b w:val="0"/>
      <w:i w:val="0"/>
      <w:sz w:val="22"/>
    </w:rPr>
  </w:style>
  <w:style w:type="character" w:customStyle="1" w:styleId="WWCharLFO23LVL1">
    <w:name w:val="WW_CharLFO23LVL1"/>
    <w:qFormat/>
    <w:rPr>
      <w:rFonts w:ascii="Times New Roman" w:eastAsia="Times New Roman" w:hAnsi="Times New Roman" w:cs="Times New Roman"/>
    </w:rPr>
  </w:style>
  <w:style w:type="character" w:customStyle="1" w:styleId="WWCharLFO23LVL2">
    <w:name w:val="WW_CharLFO23LVL2"/>
    <w:qFormat/>
    <w:rPr>
      <w:rFonts w:ascii="Courier New" w:hAnsi="Courier New" w:cs="Courier New"/>
    </w:rPr>
  </w:style>
  <w:style w:type="character" w:customStyle="1" w:styleId="WWCharLFO23LVL3">
    <w:name w:val="WW_CharLFO23LVL3"/>
    <w:qFormat/>
    <w:rPr>
      <w:rFonts w:ascii="Wingdings" w:hAnsi="Wingdings" w:cs="Wingdings"/>
    </w:rPr>
  </w:style>
  <w:style w:type="character" w:customStyle="1" w:styleId="WWCharLFO23LVL4">
    <w:name w:val="WW_CharLFO23LVL4"/>
    <w:qFormat/>
    <w:rPr>
      <w:rFonts w:ascii="Symbol" w:hAnsi="Symbol" w:cs="Symbol"/>
    </w:rPr>
  </w:style>
  <w:style w:type="character" w:customStyle="1" w:styleId="WWCharLFO23LVL5">
    <w:name w:val="WW_CharLFO23LVL5"/>
    <w:qFormat/>
    <w:rPr>
      <w:rFonts w:ascii="Courier New" w:hAnsi="Courier New" w:cs="Courier New"/>
    </w:rPr>
  </w:style>
  <w:style w:type="character" w:customStyle="1" w:styleId="WWCharLFO23LVL6">
    <w:name w:val="WW_CharLFO23LVL6"/>
    <w:qFormat/>
    <w:rPr>
      <w:rFonts w:ascii="Wingdings" w:hAnsi="Wingdings" w:cs="Wingdings"/>
    </w:rPr>
  </w:style>
  <w:style w:type="character" w:customStyle="1" w:styleId="WWCharLFO23LVL7">
    <w:name w:val="WW_CharLFO23LVL7"/>
    <w:qFormat/>
    <w:rPr>
      <w:rFonts w:ascii="Symbol" w:hAnsi="Symbol" w:cs="Symbol"/>
    </w:rPr>
  </w:style>
  <w:style w:type="character" w:customStyle="1" w:styleId="WWCharLFO23LVL8">
    <w:name w:val="WW_CharLFO23LVL8"/>
    <w:qFormat/>
    <w:rPr>
      <w:rFonts w:ascii="Courier New" w:hAnsi="Courier New" w:cs="Courier New"/>
    </w:rPr>
  </w:style>
  <w:style w:type="character" w:customStyle="1" w:styleId="WWCharLFO23LVL9">
    <w:name w:val="WW_CharLFO23LVL9"/>
    <w:qFormat/>
    <w:rPr>
      <w:rFonts w:ascii="Wingdings" w:hAnsi="Wingdings" w:cs="Wingdings"/>
    </w:rPr>
  </w:style>
  <w:style w:type="character" w:customStyle="1" w:styleId="WWCharLFO24LVL1">
    <w:name w:val="WW_CharLFO24LVL1"/>
    <w:qFormat/>
    <w:rPr>
      <w:rFonts w:ascii="Wingdings" w:hAnsi="Wingdings" w:cs="Wingdings"/>
      <w:sz w:val="20"/>
    </w:rPr>
  </w:style>
  <w:style w:type="character" w:customStyle="1" w:styleId="WWCharLFO26LVL1">
    <w:name w:val="WW_CharLFO26LVL1"/>
    <w:qFormat/>
    <w:rPr>
      <w:rFonts w:ascii="Wingdings" w:hAnsi="Wingdings" w:cs="Wingdings"/>
      <w:sz w:val="16"/>
    </w:rPr>
  </w:style>
  <w:style w:type="character" w:customStyle="1" w:styleId="WWCharLFO26LVL2">
    <w:name w:val="WW_CharLFO26LVL2"/>
    <w:qFormat/>
    <w:rPr>
      <w:rFonts w:ascii="Courier New" w:hAnsi="Courier New" w:cs="Courier New"/>
    </w:rPr>
  </w:style>
  <w:style w:type="character" w:customStyle="1" w:styleId="WWCharLFO26LVL3">
    <w:name w:val="WW_CharLFO26LVL3"/>
    <w:qFormat/>
    <w:rPr>
      <w:rFonts w:ascii="Wingdings" w:hAnsi="Wingdings" w:cs="Wingdings"/>
    </w:rPr>
  </w:style>
  <w:style w:type="character" w:customStyle="1" w:styleId="WWCharLFO26LVL4">
    <w:name w:val="WW_CharLFO26LVL4"/>
    <w:qFormat/>
    <w:rPr>
      <w:rFonts w:ascii="Symbol" w:hAnsi="Symbol" w:cs="Symbol"/>
    </w:rPr>
  </w:style>
  <w:style w:type="character" w:customStyle="1" w:styleId="WWCharLFO26LVL5">
    <w:name w:val="WW_CharLFO26LVL5"/>
    <w:qFormat/>
    <w:rPr>
      <w:rFonts w:ascii="Courier New" w:hAnsi="Courier New" w:cs="Courier New"/>
    </w:rPr>
  </w:style>
  <w:style w:type="character" w:customStyle="1" w:styleId="WWCharLFO26LVL6">
    <w:name w:val="WW_CharLFO26LVL6"/>
    <w:qFormat/>
    <w:rPr>
      <w:rFonts w:ascii="Wingdings" w:hAnsi="Wingdings" w:cs="Wingdings"/>
    </w:rPr>
  </w:style>
  <w:style w:type="character" w:customStyle="1" w:styleId="WWCharLFO26LVL7">
    <w:name w:val="WW_CharLFO26LVL7"/>
    <w:qFormat/>
    <w:rPr>
      <w:rFonts w:ascii="Symbol" w:hAnsi="Symbol" w:cs="Symbol"/>
    </w:rPr>
  </w:style>
  <w:style w:type="character" w:customStyle="1" w:styleId="WWCharLFO26LVL8">
    <w:name w:val="WW_CharLFO26LVL8"/>
    <w:qFormat/>
    <w:rPr>
      <w:rFonts w:ascii="Courier New" w:hAnsi="Courier New" w:cs="Courier New"/>
    </w:rPr>
  </w:style>
  <w:style w:type="character" w:customStyle="1" w:styleId="WWCharLFO26LVL9">
    <w:name w:val="WW_CharLFO26LVL9"/>
    <w:qFormat/>
    <w:rPr>
      <w:rFonts w:ascii="Wingdings" w:hAnsi="Wingdings" w:cs="Wingdings"/>
    </w:rPr>
  </w:style>
  <w:style w:type="character" w:customStyle="1" w:styleId="WWCharLFO27LVL2">
    <w:name w:val="WW_CharLFO27LVL2"/>
    <w:qFormat/>
    <w:rPr>
      <w:rFonts w:ascii="Times New Roman" w:eastAsia="Times New Roman" w:hAnsi="Times New Roman" w:cs="Times New Roman"/>
    </w:rPr>
  </w:style>
  <w:style w:type="character" w:customStyle="1" w:styleId="WWCharLFO28LVL1">
    <w:name w:val="WW_CharLFO28LVL1"/>
    <w:qFormat/>
    <w:rPr>
      <w:rFonts w:ascii="OpenSymbol" w:eastAsia="OpenSymbol" w:hAnsi="OpenSymbol" w:cs="OpenSymbol"/>
    </w:rPr>
  </w:style>
  <w:style w:type="character" w:customStyle="1" w:styleId="WWCharLFO28LVL2">
    <w:name w:val="WW_CharLFO28LVL2"/>
    <w:qFormat/>
    <w:rPr>
      <w:rFonts w:ascii="OpenSymbol" w:eastAsia="OpenSymbol" w:hAnsi="OpenSymbol" w:cs="OpenSymbol"/>
    </w:rPr>
  </w:style>
  <w:style w:type="character" w:customStyle="1" w:styleId="WWCharLFO28LVL3">
    <w:name w:val="WW_CharLFO28LVL3"/>
    <w:qFormat/>
    <w:rPr>
      <w:rFonts w:ascii="OpenSymbol" w:eastAsia="OpenSymbol" w:hAnsi="OpenSymbol" w:cs="OpenSymbol"/>
    </w:rPr>
  </w:style>
  <w:style w:type="character" w:customStyle="1" w:styleId="WWCharLFO28LVL4">
    <w:name w:val="WW_CharLFO28LVL4"/>
    <w:qFormat/>
    <w:rPr>
      <w:rFonts w:ascii="OpenSymbol" w:eastAsia="OpenSymbol" w:hAnsi="OpenSymbol" w:cs="OpenSymbol"/>
    </w:rPr>
  </w:style>
  <w:style w:type="character" w:customStyle="1" w:styleId="WWCharLFO28LVL5">
    <w:name w:val="WW_CharLFO28LVL5"/>
    <w:qFormat/>
    <w:rPr>
      <w:rFonts w:ascii="OpenSymbol" w:eastAsia="OpenSymbol" w:hAnsi="OpenSymbol" w:cs="OpenSymbol"/>
    </w:rPr>
  </w:style>
  <w:style w:type="character" w:customStyle="1" w:styleId="WWCharLFO28LVL6">
    <w:name w:val="WW_CharLFO28LVL6"/>
    <w:qFormat/>
    <w:rPr>
      <w:rFonts w:ascii="OpenSymbol" w:eastAsia="OpenSymbol" w:hAnsi="OpenSymbol" w:cs="OpenSymbol"/>
    </w:rPr>
  </w:style>
  <w:style w:type="character" w:customStyle="1" w:styleId="WWCharLFO28LVL7">
    <w:name w:val="WW_CharLFO28LVL7"/>
    <w:qFormat/>
    <w:rPr>
      <w:rFonts w:ascii="OpenSymbol" w:eastAsia="OpenSymbol" w:hAnsi="OpenSymbol" w:cs="OpenSymbol"/>
    </w:rPr>
  </w:style>
  <w:style w:type="character" w:customStyle="1" w:styleId="WWCharLFO28LVL8">
    <w:name w:val="WW_CharLFO28LVL8"/>
    <w:qFormat/>
    <w:rPr>
      <w:rFonts w:ascii="OpenSymbol" w:eastAsia="OpenSymbol" w:hAnsi="OpenSymbol" w:cs="OpenSymbol"/>
    </w:rPr>
  </w:style>
  <w:style w:type="character" w:customStyle="1" w:styleId="WWCharLFO28LVL9">
    <w:name w:val="WW_CharLFO28LVL9"/>
    <w:qFormat/>
    <w:rPr>
      <w:rFonts w:ascii="OpenSymbol" w:eastAsia="OpenSymbol" w:hAnsi="OpenSymbol" w:cs="OpenSymbol"/>
    </w:rPr>
  </w:style>
  <w:style w:type="character" w:customStyle="1" w:styleId="WWCharLFO29LVL1">
    <w:name w:val="WW_CharLFO29LVL1"/>
    <w:qFormat/>
    <w:rPr>
      <w:rFonts w:ascii="OpenSymbol" w:eastAsia="OpenSymbol" w:hAnsi="OpenSymbol" w:cs="OpenSymbol"/>
    </w:rPr>
  </w:style>
  <w:style w:type="character" w:customStyle="1" w:styleId="WWCharLFO29LVL2">
    <w:name w:val="WW_CharLFO29LVL2"/>
    <w:qFormat/>
    <w:rPr>
      <w:rFonts w:ascii="OpenSymbol" w:eastAsia="OpenSymbol" w:hAnsi="OpenSymbol" w:cs="OpenSymbol"/>
    </w:rPr>
  </w:style>
  <w:style w:type="character" w:customStyle="1" w:styleId="WWCharLFO29LVL3">
    <w:name w:val="WW_CharLFO29LVL3"/>
    <w:qFormat/>
    <w:rPr>
      <w:rFonts w:ascii="OpenSymbol" w:eastAsia="OpenSymbol" w:hAnsi="OpenSymbol" w:cs="OpenSymbol"/>
    </w:rPr>
  </w:style>
  <w:style w:type="character" w:customStyle="1" w:styleId="WWCharLFO29LVL4">
    <w:name w:val="WW_CharLFO29LVL4"/>
    <w:qFormat/>
    <w:rPr>
      <w:rFonts w:ascii="OpenSymbol" w:eastAsia="OpenSymbol" w:hAnsi="OpenSymbol" w:cs="OpenSymbol"/>
    </w:rPr>
  </w:style>
  <w:style w:type="character" w:customStyle="1" w:styleId="WWCharLFO29LVL5">
    <w:name w:val="WW_CharLFO29LVL5"/>
    <w:qFormat/>
    <w:rPr>
      <w:rFonts w:ascii="OpenSymbol" w:eastAsia="OpenSymbol" w:hAnsi="OpenSymbol" w:cs="OpenSymbol"/>
    </w:rPr>
  </w:style>
  <w:style w:type="character" w:customStyle="1" w:styleId="WWCharLFO29LVL6">
    <w:name w:val="WW_CharLFO29LVL6"/>
    <w:qFormat/>
    <w:rPr>
      <w:rFonts w:ascii="OpenSymbol" w:eastAsia="OpenSymbol" w:hAnsi="OpenSymbol" w:cs="OpenSymbol"/>
    </w:rPr>
  </w:style>
  <w:style w:type="character" w:customStyle="1" w:styleId="WWCharLFO29LVL7">
    <w:name w:val="WW_CharLFO29LVL7"/>
    <w:qFormat/>
    <w:rPr>
      <w:rFonts w:ascii="OpenSymbol" w:eastAsia="OpenSymbol" w:hAnsi="OpenSymbol" w:cs="OpenSymbol"/>
    </w:rPr>
  </w:style>
  <w:style w:type="character" w:customStyle="1" w:styleId="WWCharLFO29LVL8">
    <w:name w:val="WW_CharLFO29LVL8"/>
    <w:qFormat/>
    <w:rPr>
      <w:rFonts w:ascii="OpenSymbol" w:eastAsia="OpenSymbol" w:hAnsi="OpenSymbol" w:cs="OpenSymbol"/>
    </w:rPr>
  </w:style>
  <w:style w:type="character" w:customStyle="1" w:styleId="WWCharLFO29LVL9">
    <w:name w:val="WW_CharLFO29LVL9"/>
    <w:qFormat/>
    <w:rPr>
      <w:rFonts w:ascii="OpenSymbol" w:eastAsia="OpenSymbol" w:hAnsi="OpenSymbol" w:cs="OpenSymbol"/>
    </w:rPr>
  </w:style>
  <w:style w:type="character" w:customStyle="1" w:styleId="WWCharLFO30LVL1">
    <w:name w:val="WW_CharLFO30LVL1"/>
    <w:qFormat/>
    <w:rPr>
      <w:rFonts w:ascii="OpenSymbol" w:eastAsia="OpenSymbol" w:hAnsi="OpenSymbol" w:cs="OpenSymbol"/>
    </w:rPr>
  </w:style>
  <w:style w:type="character" w:customStyle="1" w:styleId="WWCharLFO30LVL2">
    <w:name w:val="WW_CharLFO30LVL2"/>
    <w:qFormat/>
    <w:rPr>
      <w:rFonts w:ascii="OpenSymbol" w:eastAsia="OpenSymbol" w:hAnsi="OpenSymbol" w:cs="OpenSymbol"/>
    </w:rPr>
  </w:style>
  <w:style w:type="character" w:customStyle="1" w:styleId="WWCharLFO30LVL3">
    <w:name w:val="WW_CharLFO30LVL3"/>
    <w:qFormat/>
    <w:rPr>
      <w:rFonts w:ascii="OpenSymbol" w:eastAsia="OpenSymbol" w:hAnsi="OpenSymbol" w:cs="OpenSymbol"/>
    </w:rPr>
  </w:style>
  <w:style w:type="character" w:customStyle="1" w:styleId="WWCharLFO30LVL4">
    <w:name w:val="WW_CharLFO30LVL4"/>
    <w:qFormat/>
    <w:rPr>
      <w:rFonts w:ascii="OpenSymbol" w:eastAsia="OpenSymbol" w:hAnsi="OpenSymbol" w:cs="OpenSymbol"/>
    </w:rPr>
  </w:style>
  <w:style w:type="character" w:customStyle="1" w:styleId="WWCharLFO30LVL5">
    <w:name w:val="WW_CharLFO30LVL5"/>
    <w:qFormat/>
    <w:rPr>
      <w:rFonts w:ascii="OpenSymbol" w:eastAsia="OpenSymbol" w:hAnsi="OpenSymbol" w:cs="OpenSymbol"/>
    </w:rPr>
  </w:style>
  <w:style w:type="character" w:customStyle="1" w:styleId="WWCharLFO30LVL6">
    <w:name w:val="WW_CharLFO30LVL6"/>
    <w:qFormat/>
    <w:rPr>
      <w:rFonts w:ascii="OpenSymbol" w:eastAsia="OpenSymbol" w:hAnsi="OpenSymbol" w:cs="OpenSymbol"/>
    </w:rPr>
  </w:style>
  <w:style w:type="character" w:customStyle="1" w:styleId="WWCharLFO30LVL7">
    <w:name w:val="WW_CharLFO30LVL7"/>
    <w:qFormat/>
    <w:rPr>
      <w:rFonts w:ascii="OpenSymbol" w:eastAsia="OpenSymbol" w:hAnsi="OpenSymbol" w:cs="OpenSymbol"/>
    </w:rPr>
  </w:style>
  <w:style w:type="character" w:customStyle="1" w:styleId="WWCharLFO30LVL8">
    <w:name w:val="WW_CharLFO30LVL8"/>
    <w:qFormat/>
    <w:rPr>
      <w:rFonts w:ascii="OpenSymbol" w:eastAsia="OpenSymbol" w:hAnsi="OpenSymbol" w:cs="OpenSymbol"/>
    </w:rPr>
  </w:style>
  <w:style w:type="character" w:customStyle="1" w:styleId="WWCharLFO30LVL9">
    <w:name w:val="WW_CharLFO30LVL9"/>
    <w:qFormat/>
    <w:rPr>
      <w:rFonts w:ascii="OpenSymbol" w:eastAsia="OpenSymbol" w:hAnsi="OpenSymbol" w:cs="OpenSymbol"/>
    </w:rPr>
  </w:style>
  <w:style w:type="character" w:customStyle="1" w:styleId="WWCharLFO31LVL1">
    <w:name w:val="WW_CharLFO31LVL1"/>
    <w:qFormat/>
    <w:rPr>
      <w:rFonts w:ascii="OpenSymbol" w:eastAsia="OpenSymbol" w:hAnsi="OpenSymbol" w:cs="OpenSymbol"/>
    </w:rPr>
  </w:style>
  <w:style w:type="character" w:customStyle="1" w:styleId="WWCharLFO31LVL2">
    <w:name w:val="WW_CharLFO31LVL2"/>
    <w:qFormat/>
    <w:rPr>
      <w:rFonts w:ascii="OpenSymbol" w:eastAsia="OpenSymbol" w:hAnsi="OpenSymbol" w:cs="OpenSymbol"/>
    </w:rPr>
  </w:style>
  <w:style w:type="character" w:customStyle="1" w:styleId="WWCharLFO31LVL3">
    <w:name w:val="WW_CharLFO31LVL3"/>
    <w:qFormat/>
    <w:rPr>
      <w:rFonts w:ascii="OpenSymbol" w:eastAsia="OpenSymbol" w:hAnsi="OpenSymbol" w:cs="OpenSymbol"/>
    </w:rPr>
  </w:style>
  <w:style w:type="character" w:customStyle="1" w:styleId="WWCharLFO31LVL4">
    <w:name w:val="WW_CharLFO31LVL4"/>
    <w:qFormat/>
    <w:rPr>
      <w:rFonts w:ascii="OpenSymbol" w:eastAsia="OpenSymbol" w:hAnsi="OpenSymbol" w:cs="OpenSymbol"/>
    </w:rPr>
  </w:style>
  <w:style w:type="character" w:customStyle="1" w:styleId="WWCharLFO31LVL5">
    <w:name w:val="WW_CharLFO31LVL5"/>
    <w:qFormat/>
    <w:rPr>
      <w:rFonts w:ascii="OpenSymbol" w:eastAsia="OpenSymbol" w:hAnsi="OpenSymbol" w:cs="OpenSymbol"/>
    </w:rPr>
  </w:style>
  <w:style w:type="character" w:customStyle="1" w:styleId="WWCharLFO31LVL6">
    <w:name w:val="WW_CharLFO31LVL6"/>
    <w:qFormat/>
    <w:rPr>
      <w:rFonts w:ascii="OpenSymbol" w:eastAsia="OpenSymbol" w:hAnsi="OpenSymbol" w:cs="OpenSymbol"/>
    </w:rPr>
  </w:style>
  <w:style w:type="character" w:customStyle="1" w:styleId="WWCharLFO31LVL7">
    <w:name w:val="WW_CharLFO31LVL7"/>
    <w:qFormat/>
    <w:rPr>
      <w:rFonts w:ascii="OpenSymbol" w:eastAsia="OpenSymbol" w:hAnsi="OpenSymbol" w:cs="OpenSymbol"/>
    </w:rPr>
  </w:style>
  <w:style w:type="character" w:customStyle="1" w:styleId="WWCharLFO31LVL8">
    <w:name w:val="WW_CharLFO31LVL8"/>
    <w:qFormat/>
    <w:rPr>
      <w:rFonts w:ascii="OpenSymbol" w:eastAsia="OpenSymbol" w:hAnsi="OpenSymbol" w:cs="OpenSymbol"/>
    </w:rPr>
  </w:style>
  <w:style w:type="character" w:customStyle="1" w:styleId="WWCharLFO31LVL9">
    <w:name w:val="WW_CharLFO31LVL9"/>
    <w:qFormat/>
    <w:rPr>
      <w:rFonts w:ascii="OpenSymbol" w:eastAsia="OpenSymbol" w:hAnsi="OpenSymbol" w:cs="OpenSymbol"/>
    </w:rPr>
  </w:style>
  <w:style w:type="character" w:customStyle="1" w:styleId="WWCharLFO32LVL1">
    <w:name w:val="WW_CharLFO32LVL1"/>
    <w:qFormat/>
    <w:rPr>
      <w:rFonts w:ascii="OpenSymbol" w:eastAsia="OpenSymbol" w:hAnsi="OpenSymbol" w:cs="OpenSymbol"/>
    </w:rPr>
  </w:style>
  <w:style w:type="character" w:customStyle="1" w:styleId="WWCharLFO32LVL2">
    <w:name w:val="WW_CharLFO32LVL2"/>
    <w:qFormat/>
    <w:rPr>
      <w:rFonts w:ascii="OpenSymbol" w:eastAsia="OpenSymbol" w:hAnsi="OpenSymbol" w:cs="OpenSymbol"/>
    </w:rPr>
  </w:style>
  <w:style w:type="character" w:customStyle="1" w:styleId="WWCharLFO32LVL3">
    <w:name w:val="WW_CharLFO32LVL3"/>
    <w:qFormat/>
    <w:rPr>
      <w:rFonts w:ascii="OpenSymbol" w:eastAsia="OpenSymbol" w:hAnsi="OpenSymbol" w:cs="OpenSymbol"/>
    </w:rPr>
  </w:style>
  <w:style w:type="character" w:customStyle="1" w:styleId="WWCharLFO32LVL4">
    <w:name w:val="WW_CharLFO32LVL4"/>
    <w:qFormat/>
    <w:rPr>
      <w:rFonts w:ascii="OpenSymbol" w:eastAsia="OpenSymbol" w:hAnsi="OpenSymbol" w:cs="OpenSymbol"/>
    </w:rPr>
  </w:style>
  <w:style w:type="character" w:customStyle="1" w:styleId="WWCharLFO32LVL5">
    <w:name w:val="WW_CharLFO32LVL5"/>
    <w:qFormat/>
    <w:rPr>
      <w:rFonts w:ascii="OpenSymbol" w:eastAsia="OpenSymbol" w:hAnsi="OpenSymbol" w:cs="OpenSymbol"/>
    </w:rPr>
  </w:style>
  <w:style w:type="character" w:customStyle="1" w:styleId="WWCharLFO32LVL6">
    <w:name w:val="WW_CharLFO32LVL6"/>
    <w:qFormat/>
    <w:rPr>
      <w:rFonts w:ascii="OpenSymbol" w:eastAsia="OpenSymbol" w:hAnsi="OpenSymbol" w:cs="OpenSymbol"/>
    </w:rPr>
  </w:style>
  <w:style w:type="character" w:customStyle="1" w:styleId="WWCharLFO32LVL7">
    <w:name w:val="WW_CharLFO32LVL7"/>
    <w:qFormat/>
    <w:rPr>
      <w:rFonts w:ascii="OpenSymbol" w:eastAsia="OpenSymbol" w:hAnsi="OpenSymbol" w:cs="OpenSymbol"/>
    </w:rPr>
  </w:style>
  <w:style w:type="character" w:customStyle="1" w:styleId="WWCharLFO32LVL8">
    <w:name w:val="WW_CharLFO32LVL8"/>
    <w:qFormat/>
    <w:rPr>
      <w:rFonts w:ascii="OpenSymbol" w:eastAsia="OpenSymbol" w:hAnsi="OpenSymbol" w:cs="OpenSymbol"/>
    </w:rPr>
  </w:style>
  <w:style w:type="character" w:customStyle="1" w:styleId="WWCharLFO32LVL9">
    <w:name w:val="WW_CharLFO32LVL9"/>
    <w:qFormat/>
    <w:rPr>
      <w:rFonts w:ascii="OpenSymbol" w:eastAsia="OpenSymbol" w:hAnsi="OpenSymbol" w:cs="OpenSymbol"/>
    </w:rPr>
  </w:style>
  <w:style w:type="character" w:customStyle="1" w:styleId="WWCharLFO33LVL1">
    <w:name w:val="WW_CharLFO33LVL1"/>
    <w:qFormat/>
    <w:rPr>
      <w:rFonts w:ascii="Source Sans Pro" w:eastAsia="Times New Roman" w:hAnsi="Source Sans Pro" w:cs="Times New Roman"/>
    </w:rPr>
  </w:style>
  <w:style w:type="character" w:customStyle="1" w:styleId="WWCharLFO33LVL2">
    <w:name w:val="WW_CharLFO33LVL2"/>
    <w:qFormat/>
    <w:rPr>
      <w:rFonts w:ascii="Courier New" w:hAnsi="Courier New" w:cs="Courier New"/>
    </w:rPr>
  </w:style>
  <w:style w:type="character" w:customStyle="1" w:styleId="WWCharLFO33LVL3">
    <w:name w:val="WW_CharLFO33LVL3"/>
    <w:qFormat/>
    <w:rPr>
      <w:rFonts w:ascii="Wingdings" w:hAnsi="Wingdings"/>
    </w:rPr>
  </w:style>
  <w:style w:type="character" w:customStyle="1" w:styleId="WWCharLFO33LVL4">
    <w:name w:val="WW_CharLFO33LVL4"/>
    <w:qFormat/>
    <w:rPr>
      <w:rFonts w:ascii="Symbol" w:hAnsi="Symbol"/>
    </w:rPr>
  </w:style>
  <w:style w:type="character" w:customStyle="1" w:styleId="WWCharLFO33LVL5">
    <w:name w:val="WW_CharLFO33LVL5"/>
    <w:qFormat/>
    <w:rPr>
      <w:rFonts w:ascii="Courier New" w:hAnsi="Courier New" w:cs="Courier New"/>
    </w:rPr>
  </w:style>
  <w:style w:type="character" w:customStyle="1" w:styleId="WWCharLFO33LVL6">
    <w:name w:val="WW_CharLFO33LVL6"/>
    <w:qFormat/>
    <w:rPr>
      <w:rFonts w:ascii="Wingdings" w:hAnsi="Wingdings"/>
    </w:rPr>
  </w:style>
  <w:style w:type="character" w:customStyle="1" w:styleId="WWCharLFO33LVL7">
    <w:name w:val="WW_CharLFO33LVL7"/>
    <w:qFormat/>
    <w:rPr>
      <w:rFonts w:ascii="Symbol" w:hAnsi="Symbol"/>
    </w:rPr>
  </w:style>
  <w:style w:type="character" w:customStyle="1" w:styleId="WWCharLFO33LVL8">
    <w:name w:val="WW_CharLFO33LVL8"/>
    <w:qFormat/>
    <w:rPr>
      <w:rFonts w:ascii="Courier New" w:hAnsi="Courier New" w:cs="Courier New"/>
    </w:rPr>
  </w:style>
  <w:style w:type="character" w:customStyle="1" w:styleId="WWCharLFO33LVL9">
    <w:name w:val="WW_CharLFO33LVL9"/>
    <w:qFormat/>
    <w:rPr>
      <w:rFonts w:ascii="Wingdings" w:hAnsi="Wingdings"/>
    </w:rPr>
  </w:style>
  <w:style w:type="paragraph" w:customStyle="1" w:styleId="Ttulo1user">
    <w:name w:val="Título 1 (user)"/>
    <w:basedOn w:val="Normal"/>
    <w:next w:val="Normal"/>
    <w:qFormat/>
    <w:pPr>
      <w:keepNext/>
      <w:numPr>
        <w:numId w:val="1"/>
      </w:numPr>
      <w:jc w:val="center"/>
      <w:outlineLvl w:val="0"/>
    </w:pPr>
    <w:rPr>
      <w:b/>
      <w:sz w:val="24"/>
    </w:rPr>
  </w:style>
  <w:style w:type="paragraph" w:customStyle="1" w:styleId="Ttulo2user">
    <w:name w:val="Título 2 (user)"/>
    <w:basedOn w:val="Normal"/>
    <w:next w:val="Normal"/>
    <w:qFormat/>
    <w:pPr>
      <w:keepNext/>
      <w:numPr>
        <w:ilvl w:val="1"/>
        <w:numId w:val="1"/>
      </w:numPr>
      <w:jc w:val="both"/>
      <w:outlineLvl w:val="1"/>
    </w:pPr>
    <w:rPr>
      <w:b/>
      <w:sz w:val="24"/>
    </w:rPr>
  </w:style>
  <w:style w:type="paragraph" w:customStyle="1" w:styleId="Ttulo3user">
    <w:name w:val="Título 3 (user)"/>
    <w:basedOn w:val="Normal"/>
    <w:next w:val="Normal"/>
    <w:qFormat/>
    <w:pPr>
      <w:keepNext/>
      <w:numPr>
        <w:ilvl w:val="2"/>
        <w:numId w:val="1"/>
      </w:numPr>
      <w:outlineLvl w:val="2"/>
    </w:pPr>
    <w:rPr>
      <w:b/>
      <w:sz w:val="24"/>
    </w:rPr>
  </w:style>
  <w:style w:type="paragraph" w:customStyle="1" w:styleId="Ttulo4user">
    <w:name w:val="Título 4 (user)"/>
    <w:basedOn w:val="Normal"/>
    <w:next w:val="Normal"/>
    <w:qFormat/>
    <w:pPr>
      <w:keepNext/>
      <w:numPr>
        <w:ilvl w:val="3"/>
        <w:numId w:val="1"/>
      </w:numPr>
      <w:jc w:val="both"/>
      <w:outlineLvl w:val="3"/>
    </w:pPr>
    <w:rPr>
      <w:b/>
      <w:sz w:val="22"/>
    </w:rPr>
  </w:style>
  <w:style w:type="paragraph" w:customStyle="1" w:styleId="Ttulo5user">
    <w:name w:val="Título 5 (user)"/>
    <w:basedOn w:val="Normal"/>
    <w:next w:val="Normal"/>
    <w:qFormat/>
    <w:pPr>
      <w:keepNext/>
      <w:numPr>
        <w:ilvl w:val="4"/>
        <w:numId w:val="1"/>
      </w:numPr>
      <w:jc w:val="center"/>
      <w:outlineLvl w:val="4"/>
    </w:pPr>
    <w:rPr>
      <w:sz w:val="24"/>
    </w:rPr>
  </w:style>
  <w:style w:type="paragraph" w:customStyle="1" w:styleId="Ttulo6user">
    <w:name w:val="Título 6 (user)"/>
    <w:basedOn w:val="Normal"/>
    <w:next w:val="Normal"/>
    <w:qFormat/>
    <w:pPr>
      <w:keepNext/>
      <w:numPr>
        <w:ilvl w:val="5"/>
        <w:numId w:val="1"/>
      </w:numPr>
      <w:outlineLvl w:val="5"/>
    </w:pPr>
    <w:rPr>
      <w:sz w:val="24"/>
    </w:rPr>
  </w:style>
  <w:style w:type="paragraph" w:customStyle="1" w:styleId="Ttulo7user">
    <w:name w:val="Título 7 (user)"/>
    <w:basedOn w:val="Normal"/>
    <w:next w:val="Normal"/>
    <w:qFormat/>
    <w:pPr>
      <w:keepNext/>
      <w:numPr>
        <w:ilvl w:val="6"/>
        <w:numId w:val="1"/>
      </w:numPr>
      <w:outlineLvl w:val="6"/>
    </w:pPr>
    <w:rPr>
      <w:b/>
      <w:sz w:val="22"/>
      <w:vertAlign w:val="superscript"/>
    </w:rPr>
  </w:style>
  <w:style w:type="paragraph" w:customStyle="1" w:styleId="Ttulo8user">
    <w:name w:val="Título 8 (user)"/>
    <w:basedOn w:val="Normal"/>
    <w:next w:val="Normal"/>
    <w:qFormat/>
    <w:pPr>
      <w:keepNext/>
      <w:numPr>
        <w:ilvl w:val="7"/>
        <w:numId w:val="1"/>
      </w:numPr>
      <w:outlineLvl w:val="7"/>
    </w:pPr>
    <w:rPr>
      <w:b/>
      <w:vertAlign w:val="superscript"/>
    </w:rPr>
  </w:style>
  <w:style w:type="paragraph" w:customStyle="1" w:styleId="Ttulo9user">
    <w:name w:val="Título 9 (user)"/>
    <w:basedOn w:val="Normal"/>
    <w:next w:val="Normal"/>
    <w:qFormat/>
    <w:pPr>
      <w:keepNext/>
      <w:numPr>
        <w:ilvl w:val="8"/>
        <w:numId w:val="1"/>
      </w:numPr>
      <w:ind w:left="602"/>
      <w:outlineLvl w:val="8"/>
    </w:pPr>
    <w:rPr>
      <w:b/>
      <w:bCs/>
    </w:rPr>
  </w:style>
  <w:style w:type="paragraph" w:customStyle="1" w:styleId="Normal1">
    <w:name w:val="Normal1"/>
    <w:qFormat/>
    <w:pPr>
      <w:widowControl w:val="0"/>
      <w:suppressAutoHyphens/>
    </w:pPr>
  </w:style>
  <w:style w:type="paragraph" w:styleId="Encabezado">
    <w:name w:val="header"/>
    <w:basedOn w:val="Cabeceraypie"/>
  </w:style>
  <w:style w:type="paragraph" w:styleId="Textoindependiente">
    <w:name w:val="Body Text"/>
    <w:basedOn w:val="Normal"/>
    <w:pPr>
      <w:jc w:val="center"/>
    </w:pPr>
    <w:rPr>
      <w:b/>
      <w:sz w:val="24"/>
    </w:rPr>
  </w:style>
  <w:style w:type="paragraph" w:customStyle="1" w:styleId="Listauser">
    <w:name w:val="Lista (user)"/>
    <w:basedOn w:val="Textoindependiente"/>
    <w:qFormat/>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sz w:val="24"/>
    </w:rPr>
  </w:style>
  <w:style w:type="paragraph" w:styleId="Ttulo">
    <w:name w:val="Title"/>
    <w:basedOn w:val="Normal"/>
    <w:next w:val="Textoindependiente"/>
    <w:qFormat/>
    <w:pPr>
      <w:keepNext/>
      <w:spacing w:before="240" w:after="120"/>
    </w:pPr>
    <w:rPr>
      <w:rFonts w:ascii="Arial" w:eastAsia="SimSun" w:hAnsi="Arial" w:cs="Mangal"/>
      <w:sz w:val="28"/>
      <w:szCs w:val="28"/>
    </w:rPr>
  </w:style>
  <w:style w:type="paragraph" w:styleId="Textocomentario">
    <w:name w:val="annotation text"/>
    <w:basedOn w:val="Normal"/>
    <w:qFormat/>
  </w:style>
  <w:style w:type="paragraph" w:customStyle="1" w:styleId="Piedepginauser">
    <w:name w:val="Pie de página (user)"/>
    <w:basedOn w:val="Normal"/>
    <w:qFormat/>
    <w:pPr>
      <w:tabs>
        <w:tab w:val="center" w:pos="4252"/>
        <w:tab w:val="right" w:pos="8504"/>
      </w:tabs>
    </w:pPr>
  </w:style>
  <w:style w:type="paragraph" w:styleId="Textoindependiente2">
    <w:name w:val="Body Text 2"/>
    <w:basedOn w:val="Normal"/>
    <w:qFormat/>
    <w:pPr>
      <w:jc w:val="both"/>
    </w:pPr>
    <w:rPr>
      <w:sz w:val="22"/>
    </w:rPr>
  </w:style>
  <w:style w:type="paragraph" w:styleId="Sangradetextonormal">
    <w:name w:val="Body Text Indent"/>
    <w:basedOn w:val="Normal"/>
    <w:pPr>
      <w:ind w:left="355" w:hanging="355"/>
      <w:jc w:val="both"/>
    </w:pPr>
    <w:rPr>
      <w:sz w:val="22"/>
    </w:rPr>
  </w:style>
  <w:style w:type="paragraph" w:styleId="Textonotapie">
    <w:name w:val="footnote text"/>
    <w:basedOn w:val="Normal"/>
  </w:style>
  <w:style w:type="paragraph" w:styleId="Textoindependiente3">
    <w:name w:val="Body Text 3"/>
    <w:basedOn w:val="Normal"/>
    <w:qFormat/>
    <w:rPr>
      <w:b/>
      <w:bCs/>
      <w:sz w:val="22"/>
    </w:rPr>
  </w:style>
  <w:style w:type="paragraph" w:styleId="Sangra2detindependiente">
    <w:name w:val="Body Text Indent 2"/>
    <w:basedOn w:val="Normal"/>
    <w:qFormat/>
    <w:pPr>
      <w:spacing w:line="280" w:lineRule="exact"/>
      <w:ind w:left="460" w:hanging="460"/>
    </w:pPr>
  </w:style>
  <w:style w:type="paragraph" w:styleId="Sangra3detindependiente">
    <w:name w:val="Body Text Indent 3"/>
    <w:basedOn w:val="Normal"/>
    <w:qFormat/>
    <w:pPr>
      <w:ind w:left="602" w:hanging="602"/>
    </w:pPr>
  </w:style>
  <w:style w:type="paragraph" w:customStyle="1" w:styleId="Contenidodelmarco">
    <w:name w:val="Contenido del marco"/>
    <w:basedOn w:val="Textoindependiente"/>
    <w:qFormat/>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customStyle="1" w:styleId="Cabecera-Consejera">
    <w:name w:val="Cabecera - Consejería"/>
    <w:next w:val="Cabecera-Centrodirectivo"/>
    <w:qFormat/>
    <w:pPr>
      <w:widowControl w:val="0"/>
      <w:suppressAutoHyphens/>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qFormat/>
    <w:pPr>
      <w:widowControl w:val="0"/>
      <w:suppressAutoHyphens/>
      <w:spacing w:after="283"/>
    </w:pPr>
    <w:rPr>
      <w:rFonts w:ascii="Source Sans Pro" w:eastAsia="Noto Sans HK" w:hAnsi="Source Sans Pro" w:cs="Source Sans Pro"/>
      <w:sz w:val="18"/>
      <w:szCs w:val="16"/>
      <w:lang w:eastAsia="en-US"/>
    </w:rPr>
  </w:style>
  <w:style w:type="paragraph" w:customStyle="1" w:styleId="Cabeceraypie">
    <w:name w:val="Cabecera y pie"/>
    <w:basedOn w:val="Normal"/>
    <w:qFormat/>
    <w:pPr>
      <w:suppressLineNumbers/>
      <w:tabs>
        <w:tab w:val="center" w:pos="4819"/>
        <w:tab w:val="right" w:pos="9638"/>
      </w:tabs>
    </w:pPr>
  </w:style>
  <w:style w:type="paragraph" w:styleId="Piedepgina">
    <w:name w:val="footer"/>
    <w:basedOn w:val="Cabeceraypie"/>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character" w:styleId="Textodelmarcadordeposicin">
    <w:name w:val="Placeholder Text"/>
    <w:basedOn w:val="Fuentedeprrafopredeter"/>
    <w:uiPriority w:val="99"/>
    <w:semiHidden/>
    <w:rsid w:val="009136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ma.junta-andalucia.es/medioambiente/portal/areas-tematicas/espacios-protegidos/espacios-protegidos-red-natura-2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9F4051AB-A468-4D1E-9CDD-99ECAB012790}"/>
      </w:docPartPr>
      <w:docPartBody>
        <w:p w:rsidR="0075015D" w:rsidRDefault="000675FE">
          <w:r w:rsidRPr="00DE043C">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ource Sans Pro">
    <w:panose1 w:val="020B0503030403020204"/>
    <w:charset w:val="00"/>
    <w:family w:val="swiss"/>
    <w:pitch w:val="variable"/>
    <w:sig w:usb0="600002F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ESRI NIMA VMAP1&amp;2 PT"/>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0000003" w:usb2="00000000" w:usb3="00000000" w:csb0="0000019F" w:csb1="00000000"/>
  </w:font>
  <w:font w:name="Noto Sans HK Medium">
    <w:panose1 w:val="00000000000000000000"/>
    <w:charset w:val="00"/>
    <w:family w:val="roman"/>
    <w:notTrueType/>
    <w:pitch w:val="default"/>
  </w:font>
  <w:font w:name="Noto Sans HK">
    <w:panose1 w:val="00000000000000000000"/>
    <w:charset w:val="00"/>
    <w:family w:val="roman"/>
    <w:notTrueType/>
    <w:pitch w:val="default"/>
  </w:font>
  <w:font w:name="NewsGotT">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5FE"/>
    <w:rsid w:val="000675FE"/>
    <w:rsid w:val="0075015D"/>
    <w:rsid w:val="00BA474F"/>
    <w:rsid w:val="00C30C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675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9</Pages>
  <Words>4373</Words>
  <Characters>24056</Characters>
  <Application>Microsoft Office Word</Application>
  <DocSecurity>0</DocSecurity>
  <Lines>200</Lines>
  <Paragraphs>56</Paragraphs>
  <ScaleCrop>false</ScaleCrop>
  <Company/>
  <LinksUpToDate>false</LinksUpToDate>
  <CharactersWithSpaces>28373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tecnico2</cp:lastModifiedBy>
  <cp:revision>6</cp:revision>
  <dcterms:created xsi:type="dcterms:W3CDTF">2026-02-20T10:43:00Z</dcterms:created>
  <dcterms:modified xsi:type="dcterms:W3CDTF">2026-06-17T09:00:00Z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2026-02-17T10:55:00Z</dcterms:created>
  <dc:creator>Francisca Murillo García</dc:creator>
  <dc:description/>
  <dc:language>es-ES</dc:language>
  <cp:lastModifiedBy/>
  <cp:lastPrinted>2026-02-16T10:19:00Z</cp:lastPrinted>
  <dcterms:modified xsi:type="dcterms:W3CDTF">2026-02-20T11:40:34Z</dcterms:modified>
  <cp:revision>7</cp:revision>
  <dc:subject/>
  <dc:title>Modelo solicitud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ies>
</file>